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DA" w:rsidRPr="000A4CDA" w:rsidRDefault="000A4CDA" w:rsidP="000A4CDA">
      <w:pPr>
        <w:keepNext/>
        <w:framePr w:w="5508" w:hSpace="180" w:wrap="around" w:vAnchor="text" w:hAnchor="page" w:x="773" w:y="139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sz w:val="20"/>
          <w:szCs w:val="20"/>
          <w:lang w:eastAsia="ru-RU"/>
        </w:rPr>
      </w:pPr>
    </w:p>
    <w:p w:rsidR="000A4CDA" w:rsidRPr="000A4CDA" w:rsidRDefault="000A4CDA" w:rsidP="00BD7D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BD7DD4" w:rsidTr="00BD7DD4">
        <w:trPr>
          <w:trHeight w:val="2977"/>
        </w:trPr>
        <w:tc>
          <w:tcPr>
            <w:tcW w:w="6062" w:type="dxa"/>
          </w:tcPr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BD7DD4" w:rsidRDefault="00BD7DD4">
            <w:pPr>
              <w:pStyle w:val="aa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</w:tc>
        <w:tc>
          <w:tcPr>
            <w:tcW w:w="4575" w:type="dxa"/>
          </w:tcPr>
          <w:p w:rsidR="00BD7DD4" w:rsidRDefault="00BD7DD4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BD7DD4" w:rsidRDefault="00BD7DD4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DD4" w:rsidRDefault="00BD7DD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7DD4" w:rsidRDefault="000C33A8" w:rsidP="00BD7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C3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антитеррористической защищенности</w:t>
      </w:r>
      <w:r w:rsidRPr="000A4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D7DD4" w:rsidRDefault="00BD7DD4" w:rsidP="00BD7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CDA" w:rsidRPr="00BD7DD4" w:rsidRDefault="00BD7DD4" w:rsidP="00BD7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Бамут</w:t>
      </w:r>
      <w:r w:rsidR="000C33A8" w:rsidRPr="000A4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0A4CDA" w:rsidRPr="000A4CDA" w:rsidRDefault="000A4CDA" w:rsidP="000A4CDA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047C86" w:rsidRDefault="00047C86" w:rsidP="0070118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33A8" w:rsidRPr="00BD7DD4" w:rsidRDefault="000C33A8" w:rsidP="00BD7DD4">
      <w:pPr>
        <w:pStyle w:val="a5"/>
        <w:numPr>
          <w:ilvl w:val="0"/>
          <w:numId w:val="4"/>
        </w:numPr>
        <w:tabs>
          <w:tab w:val="left" w:pos="-142"/>
          <w:tab w:val="left" w:pos="142"/>
          <w:tab w:val="left" w:pos="426"/>
        </w:tabs>
        <w:spacing w:after="0" w:line="240" w:lineRule="auto"/>
        <w:ind w:left="0" w:hanging="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DD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0C33A8" w:rsidRPr="00BD7DD4" w:rsidRDefault="000C33A8" w:rsidP="005258EF">
      <w:pPr>
        <w:pStyle w:val="Default"/>
        <w:spacing w:after="27" w:line="276" w:lineRule="auto"/>
        <w:ind w:firstLine="709"/>
        <w:jc w:val="both"/>
        <w:rPr>
          <w:rFonts w:eastAsia="Calibri"/>
          <w:sz w:val="28"/>
          <w:szCs w:val="28"/>
        </w:rPr>
      </w:pPr>
      <w:r w:rsidRPr="00BD7DD4">
        <w:rPr>
          <w:rFonts w:eastAsia="Calibri"/>
          <w:sz w:val="28"/>
          <w:szCs w:val="28"/>
        </w:rPr>
        <w:t xml:space="preserve">1.1. </w:t>
      </w:r>
      <w:proofErr w:type="gramStart"/>
      <w:r w:rsidRPr="00BD7DD4">
        <w:rPr>
          <w:rFonts w:eastAsia="Calibri"/>
          <w:sz w:val="28"/>
          <w:szCs w:val="28"/>
        </w:rPr>
        <w:t>Данное Положение разработано на основании антитеррористического паспорта муниципального бюджетного дошкольного образовательного учреждения «Дет</w:t>
      </w:r>
      <w:r w:rsidR="00BD7DD4" w:rsidRPr="00BD7DD4">
        <w:rPr>
          <w:rFonts w:eastAsia="Calibri"/>
          <w:sz w:val="28"/>
          <w:szCs w:val="28"/>
        </w:rPr>
        <w:t xml:space="preserve">ский сад «Светлячок» с. Бамут» </w:t>
      </w:r>
      <w:proofErr w:type="spellStart"/>
      <w:r w:rsidR="00BD7DD4" w:rsidRPr="00BD7DD4">
        <w:rPr>
          <w:rFonts w:eastAsia="Calibri"/>
          <w:sz w:val="28"/>
          <w:szCs w:val="28"/>
        </w:rPr>
        <w:t>Серноводского</w:t>
      </w:r>
      <w:proofErr w:type="spellEnd"/>
      <w:r w:rsidR="00BD7DD4" w:rsidRPr="00BD7DD4">
        <w:rPr>
          <w:rFonts w:eastAsia="Calibri"/>
          <w:sz w:val="28"/>
          <w:szCs w:val="28"/>
        </w:rPr>
        <w:t xml:space="preserve"> муниципального района</w:t>
      </w:r>
      <w:r w:rsidRPr="00BD7DD4">
        <w:rPr>
          <w:rFonts w:eastAsia="Calibri"/>
          <w:sz w:val="28"/>
          <w:szCs w:val="28"/>
        </w:rPr>
        <w:t>, в соответствии Федеральным законом от 06.03.2006 № 35-Ф3 (ред. от 31.12.2014 с изменениями, вступившими в силу с 11.01.2015) «О противодействии терроризму» и другим федеральным законам, нормативным правовым актам Президента Российской Федерации, нормативным правовым актам Правительства Российской Федерации» а также принимаемым в</w:t>
      </w:r>
      <w:proofErr w:type="gramEnd"/>
      <w:r w:rsidRPr="00BD7DD4">
        <w:rPr>
          <w:rFonts w:eastAsia="Calibri"/>
          <w:sz w:val="28"/>
          <w:szCs w:val="28"/>
        </w:rPr>
        <w:t xml:space="preserve"> </w:t>
      </w:r>
      <w:proofErr w:type="gramStart"/>
      <w:r w:rsidRPr="00BD7DD4">
        <w:rPr>
          <w:rFonts w:eastAsia="Calibri"/>
          <w:sz w:val="28"/>
          <w:szCs w:val="28"/>
        </w:rPr>
        <w:t xml:space="preserve">соответствии с нормативным правовым актам других федеральных органов государственной власти, иным нормативным правовым документам, в которых содержатся нормы и требования по вопросам организации обеспечения антитеррористической безопасности, ППРФ 1235 от 07.10.2017. </w:t>
      </w:r>
      <w:proofErr w:type="gramEnd"/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ДОУ является объектом повышенной опасности в связи с массовым присутствием людей на ограниченной территории. С целью предупреждения и пресечения возможности совершения террористического акта, нарушения противопожарною режима в учебный процесс ДОУ вводится комплекс организационно-профилактических мероприятий, позволяющий предотвратить или максимально сократить потери людей при совершении террористического акта, а также в случае возникновения пожара.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Руководитель образовательного учреждения является ответственным за состояние антитеррористической защищенности ДОУ и соблюдения противопожарного режима. Он координирует противодействие </w:t>
      </w:r>
      <w:proofErr w:type="gram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подразделении</w:t>
      </w:r>
      <w:proofErr w:type="gram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образовательного учреждения террористическим проявлениям, нарушению противопожарного режима, организует взаимодействие с территориальными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органами МВД ФСБ. МЧС, назначает ответственного за реализацию пунктов данного положения.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C33A8" w:rsidRPr="00BD7DD4" w:rsidRDefault="000C33A8" w:rsidP="005258EF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Организационно-профилактические мероприятия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Комплекс организационно-профилактических мероприятий включает: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инструктаж работников образовательного учреждения всех уровней по противодействию террористическим проявлениям, мерам пожарной безопасности; </w:t>
      </w:r>
    </w:p>
    <w:p w:rsidR="000C33A8" w:rsidRPr="00BD7DD4" w:rsidRDefault="000C33A8" w:rsidP="005258EF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инвентаризацию основных и запасных входов-выходов, средств пожаротушения; </w:t>
      </w:r>
    </w:p>
    <w:p w:rsidR="000C33A8" w:rsidRPr="00BD7DD4" w:rsidRDefault="000C33A8" w:rsidP="005258EF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проведение осмотров территории и помещений: </w:t>
      </w:r>
    </w:p>
    <w:p w:rsidR="000C33A8" w:rsidRPr="00BD7DD4" w:rsidRDefault="000C33A8" w:rsidP="005258EF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организацию контролируемого въезда автотранспорта на территорию ДОУ; </w:t>
      </w:r>
    </w:p>
    <w:p w:rsidR="000C33A8" w:rsidRPr="00BD7DD4" w:rsidRDefault="000C33A8" w:rsidP="005258EF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организацию пропускного режима: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организацию уборки территории и помещений ДОУ;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проведение осмотров территории и помещений;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информационное обеспечение в сфере антитеррористической деятельности, пожарной безопасности;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проверку работоспособности телефонной связи, дежурной службы ДОУ с дежурной частью РОВД, охраной;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проведение тренировок по антитеррористической деятельности, отработке плана эвакуации на случай возникновения пожара. </w:t>
      </w:r>
    </w:p>
    <w:p w:rsidR="000C33A8" w:rsidRPr="00BD7DD4" w:rsidRDefault="000C33A8" w:rsidP="005258EF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Инструктаж работников ДОУ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всех уровней по противодействию террористическим проявлениям, мерам пожарной безопасности проводится в соответствии с Инструкцией по противодействию терроризму и действиям в экстремальных ситуациях для педагогического состава, обслуживающего персонала и учащихся. </w:t>
      </w:r>
    </w:p>
    <w:p w:rsidR="000C33A8" w:rsidRPr="00BD7DD4" w:rsidRDefault="000C33A8" w:rsidP="005258EF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2.3.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Организация пропускного режима.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Пропускной режим организуется для недопущения проникновения посторонних лиц на территорию, в служебные, групповые помещения, к системам жизнеобеспечения ДОУ. Пропускной режим обеспечивается сторожами при входе в здание, оборудованного кнопкой тревоги; установкой технических средств защиты (решеток, замков на подвалах); специальным контролем всех служебных и технических входов в здание учреждения.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2.4.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Инвентаризация основных и запасных входов-выходов.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сосредоточения сил образовательного учреждения, территориальных органов РОВД на </w:t>
      </w:r>
      <w:proofErr w:type="gram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несанкционированным проникновением посторонних лиц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 территорию в служебные, технические помещения, учебные корпуса проводится инвентаризация основных и запасных входов-выходов ДОУ проверка средств пожаротушения. При инвентаризации обследуются все входы-выходы, наличие и исправность ДОУ с целью определения минимального количества открытых входов-выходов, обеспечивающих бесперебойную работу и контроль доступа посторонних лиц.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содержанием в порядке подсобных помещений и запасных выходов из учреждения, которые должны быть закрыты, осуществляет заместитель заведующего по АХЧ.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2.5.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Проведение осмотров территории и помещений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осуществляется в целях: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обнаружения бесхозных вещей, подозрительных предметов и лиц;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недопущения проникновения посторонних лиц в служебные, учебные помещения, на территорию, к системам жизнеобеспечения;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недопущения несанкционированного въезда автомобильного транспорта на территорию и стоянки автотранспорта вблизи стен зданий, соблюдение противопожарного режима на территории и внутри зданий, наличие и исправность ДОУ в помещениях. Осмотры проводятся сторожами, дежурным администраторами, а также лицами ответственными за эти помещения ДОУ в соответствии с утверждённым графиком.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2.6.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Организация уборки территории и помещений ДОУ.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Уборка территории и помещений проводится с целью: удаления мусора, бытовых отходов и своевременного обнаружения подозрительных предметов и бесхозных вещей. Урны и </w:t>
      </w:r>
      <w:proofErr w:type="spell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мусоросборные</w:t>
      </w:r>
      <w:proofErr w:type="spell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контейнеры могут быть использованы как объекты для закладки взрывных устройств, поэтому особое внимание необходимо обращать на их расстановку и </w:t>
      </w:r>
      <w:proofErr w:type="spell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заполненность</w:t>
      </w:r>
      <w:proofErr w:type="spell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особенно в местах массового пребывания людей. Урны и </w:t>
      </w:r>
      <w:proofErr w:type="spell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мусоросборные</w:t>
      </w:r>
      <w:proofErr w:type="spell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контейнеры устанавливаются на видных местах и опорожняются по мере заполнения. </w:t>
      </w:r>
    </w:p>
    <w:p w:rsidR="000C33A8" w:rsidRPr="00BD7DD4" w:rsidRDefault="000C33A8" w:rsidP="005258EF">
      <w:pPr>
        <w:autoSpaceDE w:val="0"/>
        <w:autoSpaceDN w:val="0"/>
        <w:adjustRightInd w:val="0"/>
        <w:spacing w:after="28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2.7.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Информационное обеспечение в области антитеррористической деятельности.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 информационным обеспечением понимается звуковая и наглядная информация работников ДОУ о порядке их действий при обнаружении бесхозных вещей и подозрительных предметов, при получении сообщений о готовящемся теракте, при проведении мероприятий по эвакуации людей. Наглядная информация - памятки для работников ДОУ по антитеррористической деятельности, которые должны быть на рабочих местах, и стенде «Внимание: терроризм, пожарная безопасность, гражданская оборона» в местах с массовым пребыванием людей. </w:t>
      </w:r>
    </w:p>
    <w:p w:rsidR="000C33A8" w:rsidRPr="00BD7DD4" w:rsidRDefault="000C33A8" w:rsidP="005258EF">
      <w:pPr>
        <w:autoSpaceDE w:val="0"/>
        <w:autoSpaceDN w:val="0"/>
        <w:adjustRightInd w:val="0"/>
        <w:spacing w:after="28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2.8.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Проверка работоспособности телефонной связи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ДОУ с дежурной частью РОВД. В случае выявления нарушений в работоспособности сре</w:t>
      </w:r>
      <w:proofErr w:type="gramStart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дств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св</w:t>
      </w:r>
      <w:proofErr w:type="gramEnd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язи дежурный администратор немедленно докладывает руководителю ДОУ для принятия мер к их устранению.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2.9. </w:t>
      </w:r>
      <w:r w:rsidRPr="00BD7DD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Проведение тренировок по антитеррористической деятельности и отработке плана эвакуации на случай пожара. </w:t>
      </w: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тренировок проверяются и отрабатываются практические действия сотрудников и должностных лиц: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 организации осмотров территории и помещений с целью обнаружения бесхозных вещей и подозрительных предметов;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действиям при обнаружении бесхозных вещей, подозрительных предметов и получении сообщений о минировании;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организации взаимодействия с территориальными органами РОВД, охраны при обнаружении бесхозных вещей, подозрительных предметов и получении сообщения о минировании ДОУ;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организации оповещения;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организации эвакуации персонала. </w:t>
      </w:r>
    </w:p>
    <w:p w:rsidR="000C33A8" w:rsidRPr="00BD7DD4" w:rsidRDefault="000C33A8" w:rsidP="005258EF">
      <w:pPr>
        <w:pStyle w:val="a5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Действия работников и должностных лиц ДОУ при получении сообщения о подготовке или совершении террористического акта, нарушении противопожарного режима, обнаружении бесхозных вещей или подозрительных предметов на территор</w:t>
      </w:r>
      <w:r w:rsidR="00BD7DD4" w:rsidRPr="00BD7DD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ии или в помещениях учреждения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В случае обнаружения взрывного устройства или подозрительного предмета: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Немедленно сообщить об этом в правоохранительные органы по телефонам территориальных органов ФСБ, МВД, МЧС.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 прибытия оперативно-следственной группы дать указания работникам с детьми находиться на безопасном расстоянии от обнаруженного взрывного устройства или подозрительного предмета, выставить оцепление.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Осуществить эвакуацию людей (воспитанников, учащихся и работников) согласно имеющемуся плану.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Во всех случаях дать указание не приближаться, не трогать, не вскрывать и не перемещать находку. Зафиксировать время ее обнаружения.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Обеспечить присутствие лиц, обнаруживших находку, до прибытия оперативно - следственной группы и фиксацию их показаний.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 При поступлении угрозы по телефону не оставлять без внимания ни один подобный сигнал. Обеспечить своевременную передачу полученной информации в правоохранительные органы.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Значительную помощь правоохранительным органам при проведении оперативно-следственных мероприятий по таким фактам окажут: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проведение инструктажа персонала учреждения о порядке действий при приеме телефонных сообщений с угрозами террористического характера;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оснащение телефона автоматическими определителями номера (АОНами) и звукозаписывающей аппаратурой.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 При поступлении угрозы в письменной форме: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Обеспечить четкое соблюдение личным составом учреждения правил обращения с анонимными материалами (письмами, записками, надписями, информацией, записанной на дискету, аудио- и видеопленку).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Принять меры по обеспечению сохранности и своевременной передачи полученных материалов в правоохранительные органы.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3.4. При захвате учащихся и работников в заложники: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>- О сложившейся в учрежде</w:t>
      </w:r>
      <w:bookmarkStart w:id="0" w:name="_GoBack"/>
      <w:bookmarkEnd w:id="0"/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нии ситуации незамедлительно сообщить в правоохранительные органы.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 вступать в переговоры с террористами по собственной инициативе.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Принять меры к беспрепятственному проходу (проезду) сотрудников правоохранительных органов, спецслужб, МЧС, автомашин скорой медицинской помощи.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 прибытии сотрудников спецподразделений ФСБ и МВД оказать им помощь в получении интересующей их информации.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C33A8" w:rsidRPr="00BD7DD4" w:rsidRDefault="000C33A8" w:rsidP="005258EF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Мероприятия по усилению антитеррористической защищенности ДОУ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 Совместно с представителями исполнительной власти, родительским комитетом и Управляющим советом проведение комплекса предупредительно - профилактических мероприятий по повышению бдительности.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4.2. Включение в годовые и месячные планы воспитательной работы встреч с сотрудниками правоохранительных органов. </w:t>
      </w:r>
    </w:p>
    <w:p w:rsidR="000C33A8" w:rsidRPr="00BD7DD4" w:rsidRDefault="000C33A8" w:rsidP="005258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Планирование и проведение занятий по вопросам противодействия терроризму с воспитанниками и сотрудниками ДОУ в рамках образовательной области «Безопасность». </w:t>
      </w:r>
    </w:p>
    <w:p w:rsidR="000C33A8" w:rsidRPr="00BD7DD4" w:rsidRDefault="000C33A8" w:rsidP="005258EF">
      <w:pPr>
        <w:spacing w:after="1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61BD" w:rsidRPr="00BD7DD4" w:rsidRDefault="00C161BD" w:rsidP="005258EF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161BD" w:rsidRPr="00BD7DD4" w:rsidSect="00BD7DD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5A" w:rsidRDefault="0004565A" w:rsidP="00CA7CB1">
      <w:pPr>
        <w:spacing w:after="0" w:line="240" w:lineRule="auto"/>
      </w:pPr>
      <w:r>
        <w:separator/>
      </w:r>
    </w:p>
  </w:endnote>
  <w:endnote w:type="continuationSeparator" w:id="0">
    <w:p w:rsidR="0004565A" w:rsidRDefault="0004565A" w:rsidP="00C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5A" w:rsidRDefault="0004565A" w:rsidP="00CA7CB1">
      <w:pPr>
        <w:spacing w:after="0" w:line="240" w:lineRule="auto"/>
      </w:pPr>
      <w:r>
        <w:separator/>
      </w:r>
    </w:p>
  </w:footnote>
  <w:footnote w:type="continuationSeparator" w:id="0">
    <w:p w:rsidR="0004565A" w:rsidRDefault="0004565A" w:rsidP="00C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36034"/>
      <w:docPartObj>
        <w:docPartGallery w:val="Page Numbers (Top of Page)"/>
        <w:docPartUnique/>
      </w:docPartObj>
    </w:sdtPr>
    <w:sdtEndPr/>
    <w:sdtContent>
      <w:p w:rsidR="00CA7CB1" w:rsidRDefault="00CA7C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8EF">
          <w:rPr>
            <w:noProof/>
          </w:rPr>
          <w:t>2</w:t>
        </w:r>
        <w:r>
          <w:fldChar w:fldCharType="end"/>
        </w:r>
      </w:p>
    </w:sdtContent>
  </w:sdt>
  <w:p w:rsidR="00CA7CB1" w:rsidRDefault="00CA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32CD"/>
    <w:multiLevelType w:val="hybridMultilevel"/>
    <w:tmpl w:val="4C026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C3B8D"/>
    <w:multiLevelType w:val="hybridMultilevel"/>
    <w:tmpl w:val="1A32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6643B"/>
    <w:multiLevelType w:val="hybridMultilevel"/>
    <w:tmpl w:val="0C789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A068C9"/>
    <w:multiLevelType w:val="hybridMultilevel"/>
    <w:tmpl w:val="29B6821E"/>
    <w:lvl w:ilvl="0" w:tplc="7FCE7A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29"/>
    <w:rsid w:val="00026087"/>
    <w:rsid w:val="0004565A"/>
    <w:rsid w:val="00047C86"/>
    <w:rsid w:val="000A4CDA"/>
    <w:rsid w:val="000B4929"/>
    <w:rsid w:val="000C33A8"/>
    <w:rsid w:val="001905F4"/>
    <w:rsid w:val="00315616"/>
    <w:rsid w:val="00346052"/>
    <w:rsid w:val="005258EF"/>
    <w:rsid w:val="00611323"/>
    <w:rsid w:val="0064035E"/>
    <w:rsid w:val="0070118A"/>
    <w:rsid w:val="0071321D"/>
    <w:rsid w:val="007B69E7"/>
    <w:rsid w:val="007C7FC0"/>
    <w:rsid w:val="00A5704D"/>
    <w:rsid w:val="00A84DCF"/>
    <w:rsid w:val="00B62446"/>
    <w:rsid w:val="00BD7DD4"/>
    <w:rsid w:val="00C161BD"/>
    <w:rsid w:val="00C5188E"/>
    <w:rsid w:val="00CA7CB1"/>
    <w:rsid w:val="00CC7ECD"/>
    <w:rsid w:val="00E01BAB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33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7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7CB1"/>
  </w:style>
  <w:style w:type="paragraph" w:styleId="a8">
    <w:name w:val="footer"/>
    <w:basedOn w:val="a"/>
    <w:link w:val="a9"/>
    <w:uiPriority w:val="99"/>
    <w:unhideWhenUsed/>
    <w:rsid w:val="00CA7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CB1"/>
  </w:style>
  <w:style w:type="paragraph" w:styleId="aa">
    <w:name w:val="No Spacing"/>
    <w:uiPriority w:val="1"/>
    <w:qFormat/>
    <w:rsid w:val="00BD7D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33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7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7CB1"/>
  </w:style>
  <w:style w:type="paragraph" w:styleId="a8">
    <w:name w:val="footer"/>
    <w:basedOn w:val="a"/>
    <w:link w:val="a9"/>
    <w:uiPriority w:val="99"/>
    <w:unhideWhenUsed/>
    <w:rsid w:val="00CA7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CB1"/>
  </w:style>
  <w:style w:type="paragraph" w:styleId="aa">
    <w:name w:val="No Spacing"/>
    <w:uiPriority w:val="1"/>
    <w:qFormat/>
    <w:rsid w:val="00BD7D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9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7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2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2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1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9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Reanimator Extreme Edition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2019-12-02T13:05:00Z</cp:lastPrinted>
  <dcterms:created xsi:type="dcterms:W3CDTF">2020-01-14T10:42:00Z</dcterms:created>
  <dcterms:modified xsi:type="dcterms:W3CDTF">2021-06-07T07:33:00Z</dcterms:modified>
</cp:coreProperties>
</file>