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2F" w:rsidRDefault="006069B2" w:rsidP="001E532F">
      <w:pPr>
        <w:pStyle w:val="a3"/>
        <w:tabs>
          <w:tab w:val="left" w:pos="3940"/>
          <w:tab w:val="center" w:pos="4950"/>
        </w:tabs>
        <w:jc w:val="left"/>
      </w:pPr>
      <w:r>
        <w:pict>
          <v:group id="_x0000_s1026" style="position:absolute;margin-left:207pt;margin-top:-9pt;width:53.85pt;height:52.6pt;z-index:251660288" coordorigin="1620,1017" coordsize="904,883">
            <o:lock v:ext="edit" aspectratio="t"/>
            <v:oval id="_x0000_s1027" style="position:absolute;left:1755;top:1144;width:639;height:635;v-text-anchor:middle" fillcolor="yellow" strokecolor="yellow">
              <o:lock v:ext="edit" aspectratio="t"/>
            </v:oval>
            <v:oval id="_x0000_s1028" style="position:absolute;left:1620;top:1017;width:904;height:883" fillcolor="blue" stroked="f">
              <o:lock v:ext="edit" aspectratio="t"/>
            </v:oval>
            <v:oval id="_x0000_s1029" style="position:absolute;left:1648;top:1046;width:848;height:826;v-text-anchor:middle" fillcolor="yellow" stroked="f">
              <o:lock v:ext="edit" aspectratio="t"/>
            </v:oval>
            <v:shape id="_x0000_s1030" style="position:absolute;left:1670;top:1064;width:806;height:793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red" stroked="f">
              <v:path arrowok="t"/>
              <o:lock v:ext="edit" aspectratio="t" verticies="t"/>
            </v:shape>
            <v:shape id="_x0000_s1031" style="position:absolute;left:1748;top:1138;width:657;height:644;mso-position-horizontal:absolute;mso-position-vertical:absolute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blue" stroked="f">
              <v:path arrowok="t"/>
              <o:lock v:ext="edit" aspectratio="t" verticies="t"/>
            </v:shape>
            <v:oval id="_x0000_s1032" style="position:absolute;left:1858;top:1243;width:437;height:437" stroked="f">
              <o:lock v:ext="edit" aspectratio="t"/>
            </v:oval>
            <v:shape id="_x0000_s1033" style="position:absolute;left:1998;top:1293;width:148;height:42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blue" stroked="f">
              <v:path arrowok="t"/>
              <o:lock v:ext="edit" aspectratio="t"/>
            </v:shape>
            <v:shape id="_x0000_s1034" style="position:absolute;left:1991;top:1383;width:165;height:159;mso-position-horizontal:absolute;mso-position-vertical:absolute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/>
              <o:lock v:ext="edit" aspectratio="t"/>
            </v:shape>
            <v:shape id="_x0000_s1035" style="position:absolute;left:1916;top:1310;width:320;height:289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blue" stroked="f">
              <v:path arrowok="t"/>
              <o:lock v:ext="edit" aspectratio="t" verticies="t"/>
            </v:shape>
            <v:line id="_x0000_s1036" style="position:absolute;flip:x" from="2187,1329" to="2214,1389" strokecolor="#339" strokeweight=".15pt">
              <o:lock v:ext="edit" aspectratio="t"/>
            </v:line>
          </v:group>
        </w:pict>
      </w:r>
    </w:p>
    <w:p w:rsidR="001E532F" w:rsidRDefault="001E532F" w:rsidP="001E532F">
      <w:pPr>
        <w:pStyle w:val="a3"/>
        <w:tabs>
          <w:tab w:val="left" w:pos="3940"/>
          <w:tab w:val="center" w:pos="4950"/>
        </w:tabs>
        <w:jc w:val="right"/>
      </w:pPr>
      <w:r>
        <w:t xml:space="preserve"> </w:t>
      </w:r>
    </w:p>
    <w:p w:rsidR="001E532F" w:rsidRDefault="001E532F" w:rsidP="001E532F">
      <w:pPr>
        <w:pStyle w:val="a3"/>
        <w:tabs>
          <w:tab w:val="left" w:pos="3940"/>
          <w:tab w:val="center" w:pos="4950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p w:rsidR="001E532F" w:rsidRDefault="001E532F" w:rsidP="001E532F">
      <w:pPr>
        <w:pStyle w:val="a3"/>
        <w:rPr>
          <w:sz w:val="24"/>
          <w:szCs w:val="24"/>
        </w:rPr>
      </w:pPr>
      <w:r>
        <w:rPr>
          <w:szCs w:val="28"/>
        </w:rPr>
        <w:t>Ч Е Ч Е Н С К А Я   Р Е С П У Б Л И К А</w:t>
      </w:r>
    </w:p>
    <w:p w:rsidR="001E532F" w:rsidRDefault="001E532F" w:rsidP="001E532F">
      <w:pPr>
        <w:pStyle w:val="a3"/>
        <w:rPr>
          <w:b w:val="0"/>
          <w:sz w:val="20"/>
          <w:szCs w:val="24"/>
        </w:rPr>
      </w:pPr>
    </w:p>
    <w:p w:rsidR="001E532F" w:rsidRDefault="001E532F" w:rsidP="001E532F">
      <w:pPr>
        <w:pStyle w:val="a3"/>
        <w:rPr>
          <w:sz w:val="22"/>
          <w:szCs w:val="22"/>
        </w:rPr>
      </w:pPr>
      <w:r>
        <w:rPr>
          <w:sz w:val="22"/>
          <w:szCs w:val="22"/>
        </w:rPr>
        <w:t>АДМИНИСТРАЦИЯ  СУНЖЕНСКОГО МУНИЦИПАЛЬНОГО РАЙОНА</w:t>
      </w:r>
    </w:p>
    <w:p w:rsidR="001E532F" w:rsidRPr="00D52648" w:rsidRDefault="001E532F" w:rsidP="001E532F">
      <w:pPr>
        <w:pStyle w:val="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E532F" w:rsidRDefault="001E532F" w:rsidP="001E532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532F" w:rsidRPr="00D52648" w:rsidRDefault="001E532F" w:rsidP="001E532F">
      <w:pPr>
        <w:spacing w:line="360" w:lineRule="auto"/>
        <w:rPr>
          <w:sz w:val="16"/>
          <w:szCs w:val="16"/>
        </w:rPr>
      </w:pPr>
    </w:p>
    <w:p w:rsidR="001E532F" w:rsidRDefault="001E532F" w:rsidP="001E532F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от </w:t>
      </w:r>
      <w:r w:rsidR="00B652B8">
        <w:rPr>
          <w:sz w:val="28"/>
        </w:rPr>
        <w:t xml:space="preserve"> 07.06.</w:t>
      </w:r>
      <w:r w:rsidR="00D52648">
        <w:rPr>
          <w:sz w:val="28"/>
        </w:rPr>
        <w:t xml:space="preserve"> </w:t>
      </w:r>
      <w:r>
        <w:rPr>
          <w:sz w:val="28"/>
        </w:rPr>
        <w:t xml:space="preserve">2013г.                 </w:t>
      </w:r>
      <w:r w:rsidR="00D52648">
        <w:rPr>
          <w:sz w:val="28"/>
        </w:rPr>
        <w:t xml:space="preserve">    </w:t>
      </w:r>
      <w:r>
        <w:rPr>
          <w:sz w:val="28"/>
        </w:rPr>
        <w:t xml:space="preserve">    с.</w:t>
      </w:r>
      <w:r w:rsidRPr="00FB4771">
        <w:rPr>
          <w:sz w:val="28"/>
        </w:rPr>
        <w:t xml:space="preserve"> </w:t>
      </w:r>
      <w:r>
        <w:rPr>
          <w:sz w:val="28"/>
        </w:rPr>
        <w:t>Серноводское</w:t>
      </w:r>
      <w:r>
        <w:rPr>
          <w:b/>
          <w:sz w:val="28"/>
        </w:rPr>
        <w:t xml:space="preserve">                                        </w:t>
      </w:r>
      <w:r>
        <w:rPr>
          <w:sz w:val="28"/>
        </w:rPr>
        <w:t xml:space="preserve">№  </w:t>
      </w:r>
      <w:r w:rsidR="00B652B8">
        <w:rPr>
          <w:sz w:val="28"/>
        </w:rPr>
        <w:t>20-п</w:t>
      </w:r>
    </w:p>
    <w:p w:rsidR="001E532F" w:rsidRPr="005A6973" w:rsidRDefault="001E532F" w:rsidP="001E532F">
      <w:pPr>
        <w:jc w:val="both"/>
        <w:rPr>
          <w:sz w:val="28"/>
          <w:szCs w:val="28"/>
        </w:rPr>
      </w:pP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</w:r>
      <w:r w:rsidRPr="005A6973">
        <w:rPr>
          <w:sz w:val="28"/>
          <w:szCs w:val="28"/>
        </w:rPr>
        <w:tab/>
        <w:t xml:space="preserve"> </w:t>
      </w:r>
    </w:p>
    <w:p w:rsidR="001E532F" w:rsidRPr="00D52648" w:rsidRDefault="001E532F" w:rsidP="001E532F">
      <w:pPr>
        <w:jc w:val="center"/>
        <w:rPr>
          <w:b/>
          <w:sz w:val="16"/>
          <w:szCs w:val="16"/>
        </w:rPr>
      </w:pPr>
    </w:p>
    <w:p w:rsidR="00DC50B7" w:rsidRDefault="001E532F" w:rsidP="001E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2648">
        <w:rPr>
          <w:b/>
          <w:sz w:val="28"/>
          <w:szCs w:val="28"/>
        </w:rPr>
        <w:t xml:space="preserve">создании </w:t>
      </w:r>
      <w:r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  </w:t>
      </w:r>
    </w:p>
    <w:p w:rsidR="001E532F" w:rsidRDefault="001E532F" w:rsidP="001E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 Сунженском муниципальном районе</w:t>
      </w:r>
    </w:p>
    <w:p w:rsidR="001E532F" w:rsidRPr="00D52648" w:rsidRDefault="001E532F" w:rsidP="00D52648">
      <w:pPr>
        <w:rPr>
          <w:b/>
          <w:sz w:val="16"/>
          <w:szCs w:val="16"/>
        </w:rPr>
      </w:pPr>
    </w:p>
    <w:p w:rsidR="001E532F" w:rsidRDefault="001E532F" w:rsidP="001E53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02.03.2007г. № 25-ФЗ  </w:t>
      </w:r>
      <w:r w:rsidR="00DC50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«О муниципальной службе в Российской Федерации», Законом Чеченской Республики от 26.06.2007г. № 36-рз «О муниципальной службе в Чеченской Республике», Федеральным законом от 25.12.2008г. № 273-ФЗ                          </w:t>
      </w:r>
      <w:r w:rsidR="00DC50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«О противодействии коррупции»,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обеспечения координации и взаимодействия в работе по противодействию коррупционных правонарушений и  Уставом Сунженского муниципального района</w:t>
      </w:r>
    </w:p>
    <w:p w:rsidR="001E532F" w:rsidRDefault="001E532F" w:rsidP="001E53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E532F" w:rsidRPr="00D52648" w:rsidRDefault="001E532F" w:rsidP="00D52648">
      <w:pPr>
        <w:jc w:val="both"/>
        <w:rPr>
          <w:b/>
          <w:sz w:val="16"/>
          <w:szCs w:val="16"/>
        </w:rPr>
      </w:pPr>
    </w:p>
    <w:p w:rsidR="00D52648" w:rsidRPr="00D52648" w:rsidRDefault="001E532F" w:rsidP="00D5264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D52648">
        <w:rPr>
          <w:sz w:val="28"/>
          <w:szCs w:val="28"/>
        </w:rPr>
        <w:t>Утвердить</w:t>
      </w:r>
      <w:r w:rsidR="00D52648" w:rsidRPr="00D52648">
        <w:rPr>
          <w:sz w:val="28"/>
          <w:szCs w:val="28"/>
        </w:rPr>
        <w:t>:</w:t>
      </w:r>
    </w:p>
    <w:p w:rsidR="00D52648" w:rsidRDefault="00D52648" w:rsidP="00D52648">
      <w:pPr>
        <w:pStyle w:val="a4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D52648">
        <w:rPr>
          <w:sz w:val="28"/>
          <w:szCs w:val="28"/>
        </w:rPr>
        <w:t>Состав комиссии по соблюдению тр</w:t>
      </w:r>
      <w:r>
        <w:rPr>
          <w:sz w:val="28"/>
          <w:szCs w:val="28"/>
        </w:rPr>
        <w:t xml:space="preserve">ебований к служебному поведению </w:t>
      </w:r>
      <w:r w:rsidRPr="00D52648">
        <w:rPr>
          <w:sz w:val="28"/>
          <w:szCs w:val="28"/>
        </w:rPr>
        <w:t>муниципальных служащих и урегулированию конфликта интересов                         в Сунженском муниципальном районе согласно приложению 1.</w:t>
      </w:r>
    </w:p>
    <w:p w:rsidR="00D52648" w:rsidRPr="00D52648" w:rsidRDefault="00D52648" w:rsidP="00D52648">
      <w:pPr>
        <w:pStyle w:val="a4"/>
        <w:ind w:left="1320"/>
        <w:jc w:val="both"/>
        <w:rPr>
          <w:sz w:val="16"/>
          <w:szCs w:val="16"/>
        </w:rPr>
      </w:pPr>
    </w:p>
    <w:p w:rsidR="001E532F" w:rsidRDefault="00D52648" w:rsidP="00D52648">
      <w:pPr>
        <w:pStyle w:val="a4"/>
        <w:numPr>
          <w:ilvl w:val="1"/>
          <w:numId w:val="4"/>
        </w:numPr>
        <w:ind w:left="0" w:firstLine="600"/>
        <w:jc w:val="both"/>
        <w:rPr>
          <w:sz w:val="28"/>
          <w:szCs w:val="28"/>
        </w:rPr>
      </w:pPr>
      <w:r w:rsidRPr="00D52648">
        <w:rPr>
          <w:sz w:val="28"/>
          <w:szCs w:val="28"/>
        </w:rPr>
        <w:t>Положение о комиссии по соблюдению требований  к служебному</w:t>
      </w:r>
      <w:r>
        <w:rPr>
          <w:sz w:val="28"/>
          <w:szCs w:val="28"/>
        </w:rPr>
        <w:t xml:space="preserve">  </w:t>
      </w:r>
      <w:r w:rsidR="001E532F" w:rsidRPr="00D52648">
        <w:rPr>
          <w:sz w:val="28"/>
          <w:szCs w:val="28"/>
        </w:rPr>
        <w:t>поведению муниципальных служащих и урегулированию конфликта интересов в Сунженском муниципальном районе согласно при</w:t>
      </w:r>
      <w:r>
        <w:rPr>
          <w:sz w:val="28"/>
          <w:szCs w:val="28"/>
        </w:rPr>
        <w:t>ложению 2</w:t>
      </w:r>
      <w:r w:rsidR="001E532F" w:rsidRPr="00D52648">
        <w:rPr>
          <w:sz w:val="28"/>
          <w:szCs w:val="28"/>
        </w:rPr>
        <w:t>.</w:t>
      </w:r>
    </w:p>
    <w:p w:rsidR="00D52648" w:rsidRPr="00D52648" w:rsidRDefault="00D52648" w:rsidP="00D52648">
      <w:pPr>
        <w:jc w:val="both"/>
        <w:rPr>
          <w:sz w:val="16"/>
          <w:szCs w:val="16"/>
        </w:rPr>
      </w:pPr>
    </w:p>
    <w:p w:rsidR="001E532F" w:rsidRDefault="00D52648" w:rsidP="00D52648">
      <w:pPr>
        <w:pStyle w:val="a4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служебному поведению муниципальных служащих в Сунженском муниципальном районе согласно приложению 3.</w:t>
      </w:r>
    </w:p>
    <w:p w:rsidR="00D52648" w:rsidRPr="00D52648" w:rsidRDefault="00D52648" w:rsidP="00D52648">
      <w:pPr>
        <w:jc w:val="both"/>
        <w:rPr>
          <w:sz w:val="16"/>
          <w:szCs w:val="16"/>
        </w:rPr>
      </w:pPr>
    </w:p>
    <w:p w:rsidR="00E81D07" w:rsidRPr="00E81D07" w:rsidRDefault="00D52648" w:rsidP="00D526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E532F">
        <w:rPr>
          <w:sz w:val="28"/>
          <w:szCs w:val="28"/>
        </w:rPr>
        <w:t xml:space="preserve"> </w:t>
      </w:r>
      <w:r w:rsidR="00B14517">
        <w:rPr>
          <w:sz w:val="28"/>
          <w:szCs w:val="28"/>
        </w:rPr>
        <w:t>Постановление  главы администрации Сунженского района от 09.06.2010г. № 63 «</w:t>
      </w:r>
      <w:r w:rsidR="00B14517" w:rsidRPr="001E532F">
        <w:rPr>
          <w:sz w:val="28"/>
          <w:szCs w:val="28"/>
        </w:rPr>
        <w:t>О  комиссии по соблюдению требований к служебному поведению муниципальных служащих и урегулированию конфликта интересов в Сунженском муниципальном районе</w:t>
      </w:r>
      <w:r w:rsidR="00B14517">
        <w:rPr>
          <w:sz w:val="28"/>
          <w:szCs w:val="28"/>
        </w:rPr>
        <w:t>» с</w:t>
      </w:r>
      <w:r w:rsidR="001E532F">
        <w:rPr>
          <w:sz w:val="28"/>
          <w:szCs w:val="28"/>
        </w:rPr>
        <w:t>читать утратившим силу</w:t>
      </w:r>
      <w:r>
        <w:rPr>
          <w:sz w:val="28"/>
          <w:szCs w:val="28"/>
        </w:rPr>
        <w:t>.</w:t>
      </w:r>
    </w:p>
    <w:p w:rsidR="001E532F" w:rsidRPr="00D52648" w:rsidRDefault="00FA18B6" w:rsidP="00D52648">
      <w:pPr>
        <w:jc w:val="both"/>
        <w:rPr>
          <w:sz w:val="16"/>
          <w:szCs w:val="16"/>
        </w:rPr>
      </w:pPr>
      <w:r w:rsidRPr="00E81D07">
        <w:rPr>
          <w:sz w:val="28"/>
          <w:szCs w:val="28"/>
        </w:rPr>
        <w:t xml:space="preserve"> </w:t>
      </w:r>
    </w:p>
    <w:p w:rsidR="001E532F" w:rsidRDefault="001E532F" w:rsidP="00D526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648">
        <w:rPr>
          <w:sz w:val="28"/>
          <w:szCs w:val="28"/>
        </w:rPr>
        <w:t>3</w:t>
      </w:r>
      <w:r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E532F" w:rsidRDefault="001E532F" w:rsidP="00D52648">
      <w:pPr>
        <w:jc w:val="both"/>
        <w:rPr>
          <w:sz w:val="28"/>
          <w:szCs w:val="28"/>
        </w:rPr>
      </w:pPr>
    </w:p>
    <w:p w:rsidR="005F029D" w:rsidRDefault="001E532F" w:rsidP="00D52648">
      <w:pPr>
        <w:ind w:right="29" w:firstLine="5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264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F029D">
        <w:rPr>
          <w:sz w:val="28"/>
          <w:szCs w:val="28"/>
        </w:rPr>
        <w:t xml:space="preserve">Настоящее постановление </w:t>
      </w:r>
      <w:r w:rsidR="005F029D" w:rsidRPr="00771A45">
        <w:rPr>
          <w:sz w:val="28"/>
          <w:szCs w:val="28"/>
        </w:rPr>
        <w:t xml:space="preserve"> вступает в силу со дня его подписания</w:t>
      </w:r>
      <w:r w:rsidR="005F029D">
        <w:rPr>
          <w:sz w:val="28"/>
          <w:szCs w:val="28"/>
        </w:rPr>
        <w:t xml:space="preserve"> и подлежит опубликованию.</w:t>
      </w:r>
    </w:p>
    <w:p w:rsidR="001E532F" w:rsidRDefault="001E532F" w:rsidP="00D52648">
      <w:pPr>
        <w:jc w:val="both"/>
        <w:rPr>
          <w:sz w:val="28"/>
          <w:szCs w:val="28"/>
        </w:rPr>
      </w:pPr>
    </w:p>
    <w:p w:rsidR="00FA18B6" w:rsidRPr="00FA18B6" w:rsidRDefault="001E532F" w:rsidP="00D52648">
      <w:pPr>
        <w:jc w:val="both"/>
        <w:rPr>
          <w:b/>
          <w:sz w:val="28"/>
          <w:szCs w:val="28"/>
        </w:rPr>
      </w:pPr>
      <w:r w:rsidRPr="00FA18B6">
        <w:rPr>
          <w:b/>
          <w:sz w:val="28"/>
          <w:szCs w:val="28"/>
        </w:rPr>
        <w:t xml:space="preserve">Глава </w:t>
      </w:r>
      <w:r w:rsidR="00FA18B6" w:rsidRPr="00FA18B6">
        <w:rPr>
          <w:b/>
          <w:sz w:val="28"/>
          <w:szCs w:val="28"/>
        </w:rPr>
        <w:t>администрации</w:t>
      </w:r>
    </w:p>
    <w:p w:rsidR="001E532F" w:rsidRPr="00FA18B6" w:rsidRDefault="001E532F" w:rsidP="00D52648">
      <w:pPr>
        <w:jc w:val="both"/>
        <w:rPr>
          <w:b/>
          <w:sz w:val="28"/>
          <w:szCs w:val="28"/>
        </w:rPr>
      </w:pPr>
      <w:r w:rsidRPr="00FA18B6">
        <w:rPr>
          <w:b/>
          <w:sz w:val="28"/>
          <w:szCs w:val="28"/>
        </w:rPr>
        <w:t>Сунженского</w:t>
      </w:r>
    </w:p>
    <w:p w:rsidR="001E532F" w:rsidRPr="00FA18B6" w:rsidRDefault="001E532F" w:rsidP="00D52648">
      <w:pPr>
        <w:jc w:val="both"/>
        <w:rPr>
          <w:b/>
          <w:sz w:val="28"/>
          <w:szCs w:val="28"/>
        </w:rPr>
      </w:pPr>
      <w:r w:rsidRPr="00FA18B6">
        <w:rPr>
          <w:b/>
          <w:sz w:val="28"/>
          <w:szCs w:val="28"/>
        </w:rPr>
        <w:t xml:space="preserve">муниципального района                                               </w:t>
      </w:r>
      <w:r w:rsidR="00D52648">
        <w:rPr>
          <w:b/>
          <w:sz w:val="28"/>
          <w:szCs w:val="28"/>
        </w:rPr>
        <w:t xml:space="preserve">  </w:t>
      </w:r>
      <w:r w:rsidRPr="00FA18B6">
        <w:rPr>
          <w:b/>
          <w:sz w:val="28"/>
          <w:szCs w:val="28"/>
        </w:rPr>
        <w:t xml:space="preserve">     </w:t>
      </w:r>
      <w:r w:rsidR="00FA18B6" w:rsidRPr="00FA18B6">
        <w:rPr>
          <w:b/>
          <w:sz w:val="28"/>
          <w:szCs w:val="28"/>
        </w:rPr>
        <w:t>М.А-В. Ханариков</w:t>
      </w:r>
    </w:p>
    <w:p w:rsidR="0016059C" w:rsidRDefault="001E532F" w:rsidP="001E53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1E532F" w:rsidRDefault="001E532F" w:rsidP="0016059C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Приложение 1</w:t>
      </w:r>
    </w:p>
    <w:p w:rsidR="001E532F" w:rsidRDefault="00FA18B6" w:rsidP="001E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 постановлению главы </w:t>
      </w:r>
    </w:p>
    <w:p w:rsidR="00FA18B6" w:rsidRDefault="00FA18B6" w:rsidP="001E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Сунженского </w:t>
      </w:r>
    </w:p>
    <w:p w:rsidR="001E532F" w:rsidRDefault="001E532F" w:rsidP="001E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района</w:t>
      </w:r>
    </w:p>
    <w:p w:rsidR="001E532F" w:rsidRDefault="001E532F" w:rsidP="001E53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A18B6">
        <w:rPr>
          <w:sz w:val="28"/>
          <w:szCs w:val="28"/>
        </w:rPr>
        <w:t xml:space="preserve">        </w:t>
      </w:r>
      <w:r w:rsidR="0016059C">
        <w:rPr>
          <w:sz w:val="28"/>
          <w:szCs w:val="28"/>
        </w:rPr>
        <w:t xml:space="preserve">                  от</w:t>
      </w:r>
      <w:r w:rsidR="00B652B8">
        <w:rPr>
          <w:sz w:val="28"/>
          <w:szCs w:val="28"/>
        </w:rPr>
        <w:t xml:space="preserve"> 07.06.</w:t>
      </w:r>
      <w:r w:rsidR="0016059C">
        <w:rPr>
          <w:sz w:val="28"/>
          <w:szCs w:val="28"/>
        </w:rPr>
        <w:t xml:space="preserve">2013г.  </w:t>
      </w:r>
      <w:r>
        <w:rPr>
          <w:sz w:val="28"/>
          <w:szCs w:val="28"/>
        </w:rPr>
        <w:t>№</w:t>
      </w:r>
      <w:r w:rsidR="00B652B8">
        <w:rPr>
          <w:sz w:val="28"/>
          <w:szCs w:val="28"/>
        </w:rPr>
        <w:t xml:space="preserve">  20-п</w:t>
      </w:r>
    </w:p>
    <w:p w:rsidR="0016059C" w:rsidRDefault="0016059C" w:rsidP="001E532F">
      <w:pPr>
        <w:jc w:val="both"/>
        <w:rPr>
          <w:sz w:val="28"/>
          <w:szCs w:val="28"/>
        </w:rPr>
      </w:pPr>
    </w:p>
    <w:p w:rsidR="0016059C" w:rsidRDefault="0016059C" w:rsidP="001E532F">
      <w:pPr>
        <w:jc w:val="both"/>
        <w:rPr>
          <w:sz w:val="28"/>
          <w:szCs w:val="28"/>
        </w:rPr>
      </w:pPr>
    </w:p>
    <w:p w:rsidR="00D52648" w:rsidRDefault="00D52648" w:rsidP="00D5264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52648" w:rsidRDefault="00D52648" w:rsidP="00D52648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Сунженском муниципальном районе</w:t>
      </w:r>
    </w:p>
    <w:p w:rsidR="00D52648" w:rsidRDefault="00D52648" w:rsidP="00D52648">
      <w:pPr>
        <w:ind w:firstLine="3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27"/>
        <w:gridCol w:w="6520"/>
      </w:tblGrid>
      <w:tr w:rsidR="00D52648" w:rsidTr="00464E47">
        <w:tc>
          <w:tcPr>
            <w:tcW w:w="3227" w:type="dxa"/>
          </w:tcPr>
          <w:p w:rsidR="00D52648" w:rsidRDefault="00D52648" w:rsidP="00464E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Накаев Х.М.                       </w:t>
            </w:r>
          </w:p>
        </w:tc>
        <w:tc>
          <w:tcPr>
            <w:tcW w:w="6520" w:type="dxa"/>
          </w:tcPr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Сунженского муниципального района,</w:t>
            </w:r>
          </w:p>
          <w:p w:rsidR="00D52648" w:rsidRPr="00DC50B7" w:rsidRDefault="00D52648" w:rsidP="00464E47">
            <w:pPr>
              <w:jc w:val="both"/>
              <w:rPr>
                <w:b/>
                <w:sz w:val="28"/>
                <w:szCs w:val="28"/>
              </w:rPr>
            </w:pPr>
            <w:r w:rsidRPr="00DC50B7">
              <w:rPr>
                <w:b/>
                <w:sz w:val="28"/>
                <w:szCs w:val="28"/>
              </w:rPr>
              <w:t>председатель комиссии</w:t>
            </w:r>
          </w:p>
          <w:p w:rsidR="00D52648" w:rsidRDefault="00D52648" w:rsidP="00464E4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2648" w:rsidRPr="00FA18B6" w:rsidTr="00464E47">
        <w:tc>
          <w:tcPr>
            <w:tcW w:w="3227" w:type="dxa"/>
          </w:tcPr>
          <w:p w:rsidR="00D52648" w:rsidRPr="00FA18B6" w:rsidRDefault="00D52648" w:rsidP="00464E47">
            <w:pPr>
              <w:rPr>
                <w:sz w:val="28"/>
                <w:szCs w:val="28"/>
              </w:rPr>
            </w:pPr>
            <w:r w:rsidRPr="00FA18B6">
              <w:rPr>
                <w:sz w:val="28"/>
                <w:szCs w:val="28"/>
              </w:rPr>
              <w:t>Магоматов Р.С.</w:t>
            </w:r>
          </w:p>
        </w:tc>
        <w:tc>
          <w:tcPr>
            <w:tcW w:w="6520" w:type="dxa"/>
          </w:tcPr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Сунженского муниципального района,</w:t>
            </w:r>
          </w:p>
          <w:p w:rsidR="00D52648" w:rsidRPr="00DC50B7" w:rsidRDefault="00D52648" w:rsidP="00464E47">
            <w:pPr>
              <w:jc w:val="both"/>
              <w:rPr>
                <w:b/>
                <w:sz w:val="28"/>
                <w:szCs w:val="28"/>
              </w:rPr>
            </w:pPr>
            <w:r w:rsidRPr="00DC50B7">
              <w:rPr>
                <w:b/>
                <w:sz w:val="28"/>
                <w:szCs w:val="28"/>
              </w:rPr>
              <w:t>заместитель председателя комиссии</w:t>
            </w:r>
          </w:p>
          <w:p w:rsidR="00D52648" w:rsidRPr="00FA18B6" w:rsidRDefault="00D52648" w:rsidP="00464E47">
            <w:pPr>
              <w:rPr>
                <w:sz w:val="28"/>
                <w:szCs w:val="28"/>
              </w:rPr>
            </w:pPr>
          </w:p>
        </w:tc>
      </w:tr>
      <w:tr w:rsidR="00D52648" w:rsidRPr="00FA18B6" w:rsidTr="00464E47">
        <w:tc>
          <w:tcPr>
            <w:tcW w:w="3227" w:type="dxa"/>
          </w:tcPr>
          <w:p w:rsidR="00D52648" w:rsidRPr="00FA18B6" w:rsidRDefault="0072585C" w:rsidP="0046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Ф.В.</w:t>
            </w:r>
          </w:p>
        </w:tc>
        <w:tc>
          <w:tcPr>
            <w:tcW w:w="6520" w:type="dxa"/>
          </w:tcPr>
          <w:p w:rsidR="00D52648" w:rsidRDefault="0072585C" w:rsidP="0072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делопроизводства администрации Сунженского муниципального района</w:t>
            </w:r>
            <w:r w:rsidR="00D526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52648" w:rsidRPr="00DC50B7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D52648" w:rsidRPr="00FA18B6" w:rsidTr="00464E47">
        <w:tc>
          <w:tcPr>
            <w:tcW w:w="9747" w:type="dxa"/>
            <w:gridSpan w:val="2"/>
          </w:tcPr>
          <w:p w:rsidR="00D52648" w:rsidRDefault="00D52648" w:rsidP="00464E47">
            <w:pPr>
              <w:rPr>
                <w:sz w:val="28"/>
                <w:szCs w:val="28"/>
              </w:rPr>
            </w:pPr>
          </w:p>
          <w:p w:rsidR="00D52648" w:rsidRDefault="00D52648" w:rsidP="00464E47">
            <w:pPr>
              <w:tabs>
                <w:tab w:val="left" w:pos="370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C50B7">
              <w:rPr>
                <w:b/>
                <w:sz w:val="28"/>
                <w:szCs w:val="28"/>
              </w:rPr>
              <w:t>Члены комиссии</w:t>
            </w:r>
            <w:r>
              <w:rPr>
                <w:b/>
                <w:sz w:val="28"/>
                <w:szCs w:val="28"/>
              </w:rPr>
              <w:t>:</w:t>
            </w:r>
          </w:p>
          <w:p w:rsidR="00D52648" w:rsidRPr="00DC50B7" w:rsidRDefault="00D52648" w:rsidP="00464E47">
            <w:pPr>
              <w:tabs>
                <w:tab w:val="left" w:pos="370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52648" w:rsidRPr="00FA18B6" w:rsidTr="00464E47">
        <w:tc>
          <w:tcPr>
            <w:tcW w:w="3227" w:type="dxa"/>
          </w:tcPr>
          <w:p w:rsidR="00D52648" w:rsidRPr="00FA18B6" w:rsidRDefault="00D52648" w:rsidP="0046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Акуев Р.И.</w:t>
            </w:r>
          </w:p>
        </w:tc>
        <w:tc>
          <w:tcPr>
            <w:tcW w:w="6520" w:type="dxa"/>
          </w:tcPr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межотраслевого отдела администрации Сунженского муниципального района</w:t>
            </w:r>
          </w:p>
        </w:tc>
      </w:tr>
      <w:tr w:rsidR="00D52648" w:rsidRPr="00FA18B6" w:rsidTr="00464E47">
        <w:tc>
          <w:tcPr>
            <w:tcW w:w="3227" w:type="dxa"/>
          </w:tcPr>
          <w:p w:rsidR="00D52648" w:rsidRPr="00FA18B6" w:rsidRDefault="00D52648" w:rsidP="0046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Хаяури Т.С.</w:t>
            </w:r>
          </w:p>
        </w:tc>
        <w:tc>
          <w:tcPr>
            <w:tcW w:w="6520" w:type="dxa"/>
          </w:tcPr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5415A">
              <w:rPr>
                <w:sz w:val="28"/>
                <w:szCs w:val="28"/>
              </w:rPr>
              <w:t>ачальник отдела строительства,</w:t>
            </w:r>
            <w:r>
              <w:rPr>
                <w:sz w:val="28"/>
                <w:szCs w:val="28"/>
              </w:rPr>
              <w:t xml:space="preserve"> </w:t>
            </w:r>
            <w:r w:rsidRPr="0035415A">
              <w:rPr>
                <w:sz w:val="28"/>
                <w:szCs w:val="28"/>
              </w:rPr>
              <w:t>архитектуры, ГО и ЧС</w:t>
            </w:r>
            <w:r>
              <w:rPr>
                <w:sz w:val="28"/>
                <w:szCs w:val="28"/>
              </w:rPr>
              <w:t xml:space="preserve"> администрации Сунженского муниципального района</w:t>
            </w:r>
          </w:p>
        </w:tc>
      </w:tr>
      <w:tr w:rsidR="00D52648" w:rsidRPr="00FA18B6" w:rsidTr="00464E47">
        <w:tc>
          <w:tcPr>
            <w:tcW w:w="3227" w:type="dxa"/>
          </w:tcPr>
          <w:p w:rsidR="00D52648" w:rsidRPr="00FA18B6" w:rsidRDefault="00D52648" w:rsidP="00464E47">
            <w:pPr>
              <w:rPr>
                <w:sz w:val="28"/>
                <w:szCs w:val="28"/>
              </w:rPr>
            </w:pPr>
            <w:r w:rsidRPr="0035415A">
              <w:rPr>
                <w:sz w:val="28"/>
                <w:szCs w:val="28"/>
              </w:rPr>
              <w:t>Айдамирова С</w:t>
            </w:r>
            <w:r>
              <w:rPr>
                <w:sz w:val="28"/>
                <w:szCs w:val="28"/>
              </w:rPr>
              <w:t>.М.</w:t>
            </w:r>
          </w:p>
        </w:tc>
        <w:tc>
          <w:tcPr>
            <w:tcW w:w="6520" w:type="dxa"/>
          </w:tcPr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5415A">
              <w:rPr>
                <w:sz w:val="28"/>
                <w:szCs w:val="28"/>
              </w:rPr>
              <w:t>ачальник отдела учета и отчетности</w:t>
            </w:r>
            <w:r>
              <w:rPr>
                <w:sz w:val="28"/>
                <w:szCs w:val="28"/>
              </w:rPr>
              <w:t xml:space="preserve"> администрации Сунженского муниципального района</w:t>
            </w:r>
          </w:p>
        </w:tc>
      </w:tr>
      <w:tr w:rsidR="00D52648" w:rsidRPr="00FA18B6" w:rsidTr="00464E47">
        <w:tc>
          <w:tcPr>
            <w:tcW w:w="3227" w:type="dxa"/>
          </w:tcPr>
          <w:p w:rsidR="00D52648" w:rsidRDefault="0072585C" w:rsidP="0046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Цумариева К.Д.</w:t>
            </w:r>
          </w:p>
        </w:tc>
        <w:tc>
          <w:tcPr>
            <w:tcW w:w="6520" w:type="dxa"/>
          </w:tcPr>
          <w:p w:rsidR="00D52648" w:rsidRDefault="0072585C" w:rsidP="0072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делопроизводства администрации Сунженского муниципального района</w:t>
            </w:r>
          </w:p>
        </w:tc>
      </w:tr>
      <w:tr w:rsidR="00D52648" w:rsidRPr="00FA18B6" w:rsidTr="00464E47">
        <w:tc>
          <w:tcPr>
            <w:tcW w:w="3227" w:type="dxa"/>
          </w:tcPr>
          <w:p w:rsidR="00D52648" w:rsidRPr="00FA18B6" w:rsidRDefault="00D52648" w:rsidP="0046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Арсамаков  В.Х.</w:t>
            </w:r>
          </w:p>
        </w:tc>
        <w:tc>
          <w:tcPr>
            <w:tcW w:w="6520" w:type="dxa"/>
          </w:tcPr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Серноводского сельского поселения</w:t>
            </w:r>
          </w:p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</w:p>
        </w:tc>
      </w:tr>
      <w:tr w:rsidR="00D52648" w:rsidRPr="00FA18B6" w:rsidTr="00464E47">
        <w:tc>
          <w:tcPr>
            <w:tcW w:w="3227" w:type="dxa"/>
          </w:tcPr>
          <w:p w:rsidR="00D52648" w:rsidRPr="00FA18B6" w:rsidRDefault="00D52648" w:rsidP="0046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Терхоев Н.Д.</w:t>
            </w:r>
          </w:p>
        </w:tc>
        <w:tc>
          <w:tcPr>
            <w:tcW w:w="6520" w:type="dxa"/>
          </w:tcPr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Ассиновского  сельского поселения</w:t>
            </w:r>
          </w:p>
          <w:p w:rsidR="00D52648" w:rsidRDefault="00D52648" w:rsidP="00464E47">
            <w:pPr>
              <w:jc w:val="both"/>
              <w:rPr>
                <w:sz w:val="28"/>
                <w:szCs w:val="28"/>
              </w:rPr>
            </w:pPr>
          </w:p>
        </w:tc>
      </w:tr>
    </w:tbl>
    <w:p w:rsidR="00D52648" w:rsidRDefault="00D52648" w:rsidP="00D52648">
      <w:pPr>
        <w:ind w:firstLine="360"/>
        <w:jc w:val="center"/>
        <w:rPr>
          <w:b/>
          <w:sz w:val="28"/>
          <w:szCs w:val="28"/>
        </w:rPr>
      </w:pPr>
    </w:p>
    <w:p w:rsidR="00D52648" w:rsidRDefault="00D52648" w:rsidP="00D52648">
      <w:pPr>
        <w:rPr>
          <w:b/>
          <w:sz w:val="28"/>
          <w:szCs w:val="28"/>
        </w:rPr>
      </w:pPr>
    </w:p>
    <w:p w:rsidR="00D52648" w:rsidRDefault="00D52648" w:rsidP="00D52648"/>
    <w:p w:rsidR="0016059C" w:rsidRDefault="0016059C" w:rsidP="00D52648"/>
    <w:p w:rsidR="0016059C" w:rsidRDefault="0016059C" w:rsidP="00D52648"/>
    <w:p w:rsidR="0016059C" w:rsidRDefault="0016059C" w:rsidP="00D52648"/>
    <w:p w:rsidR="0016059C" w:rsidRDefault="0016059C" w:rsidP="00D52648"/>
    <w:p w:rsidR="0016059C" w:rsidRDefault="0016059C" w:rsidP="00D52648"/>
    <w:p w:rsidR="00FA18B6" w:rsidRDefault="00FA18B6" w:rsidP="001E532F">
      <w:pPr>
        <w:jc w:val="both"/>
        <w:rPr>
          <w:sz w:val="28"/>
          <w:szCs w:val="28"/>
        </w:rPr>
      </w:pPr>
    </w:p>
    <w:p w:rsidR="0016059C" w:rsidRDefault="0016059C" w:rsidP="001E532F">
      <w:pPr>
        <w:jc w:val="both"/>
        <w:rPr>
          <w:sz w:val="28"/>
          <w:szCs w:val="28"/>
        </w:rPr>
      </w:pP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2</w:t>
      </w: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 постановлению главы </w:t>
      </w: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Сунженского </w:t>
      </w: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района</w:t>
      </w:r>
    </w:p>
    <w:p w:rsidR="0016059C" w:rsidRDefault="0016059C" w:rsidP="00B65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652B8">
        <w:rPr>
          <w:sz w:val="28"/>
          <w:szCs w:val="28"/>
        </w:rPr>
        <w:t xml:space="preserve">от 07.06.2013г.  №  20-п </w:t>
      </w:r>
    </w:p>
    <w:p w:rsidR="00B652B8" w:rsidRDefault="00B652B8" w:rsidP="00B652B8">
      <w:pPr>
        <w:jc w:val="both"/>
        <w:rPr>
          <w:sz w:val="28"/>
          <w:szCs w:val="28"/>
        </w:rPr>
      </w:pPr>
    </w:p>
    <w:p w:rsidR="001E532F" w:rsidRDefault="001E532F" w:rsidP="001E532F">
      <w:pPr>
        <w:jc w:val="both"/>
        <w:rPr>
          <w:sz w:val="28"/>
          <w:szCs w:val="28"/>
        </w:rPr>
      </w:pPr>
    </w:p>
    <w:p w:rsidR="001E532F" w:rsidRDefault="001E532F" w:rsidP="001E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E532F" w:rsidRDefault="001E532F" w:rsidP="001E5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Сунженском муниципальном районе</w:t>
      </w:r>
    </w:p>
    <w:p w:rsidR="001E532F" w:rsidRDefault="001E532F" w:rsidP="001E532F">
      <w:pPr>
        <w:jc w:val="center"/>
        <w:rPr>
          <w:b/>
          <w:sz w:val="28"/>
          <w:szCs w:val="28"/>
        </w:rPr>
      </w:pPr>
    </w:p>
    <w:p w:rsidR="001E532F" w:rsidRPr="00894E22" w:rsidRDefault="00FA18B6" w:rsidP="00FA18B6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1. </w:t>
      </w:r>
      <w:r w:rsidR="001E532F" w:rsidRPr="00894E22">
        <w:rPr>
          <w:b/>
          <w:sz w:val="28"/>
          <w:szCs w:val="28"/>
        </w:rPr>
        <w:t>Общие положения</w:t>
      </w:r>
    </w:p>
    <w:p w:rsidR="001E532F" w:rsidRDefault="001E532F" w:rsidP="001E532F">
      <w:pPr>
        <w:ind w:left="360"/>
        <w:jc w:val="both"/>
        <w:rPr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Комиссия по соблюдению требований к служебному поведению муниципальных служащих и урегулированию конфликта интересов Сунженского муниципального района (далее – комиссия) создается с целью рассмотрения вопросов, связанных с соблюдением требований к служебному поведению муниципальных служащих и урегулированию конфликта интересов.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 законом от 2 марта 2007 года №</w:t>
      </w:r>
      <w:r w:rsidR="00FA18B6">
        <w:rPr>
          <w:sz w:val="28"/>
          <w:szCs w:val="28"/>
        </w:rPr>
        <w:t xml:space="preserve"> </w:t>
      </w:r>
      <w:r>
        <w:rPr>
          <w:sz w:val="28"/>
          <w:szCs w:val="28"/>
        </w:rPr>
        <w:t>25-ФЗ «О муниципальной службе в Российской Федерации», законом Чеченской Республики от 26.06.2007г. №</w:t>
      </w:r>
      <w:r w:rsidR="00FA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36-рз </w:t>
      </w:r>
      <w:r w:rsidR="00FA18B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«О муниципальной службе в Чеченской Республике»  и другими федеральными законами, указами Президента Российской Федерации и Чеченской Республики, постановлениями Правительства Российской Федерации и Чеченской Республики, настоящим Положением и нормативными правовыми актами муниципального образования.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комиссии являются: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органам местного самоуправления в обеспечении соблюдения муниципальными служащими требований к служебному поведению;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предотвращение или урегулирование конфликта интересов, способного привести к причинению вреда законным интересам граждан, организаций, общества, Российской Федерации, субъекта Российской Федерации, администрации района.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Комиссия, рассматривает вопросы, связанные с соблюдением требований к служебному поведению и урегулированию конфликта интересов, в соответствии с  Федеральным законом от 2 марта 2007 года «25-ФЗ «О муниципальной службе в Российской Федерации», Законом Чеченской Республики от 26.06.2007г. №</w:t>
      </w:r>
      <w:r w:rsidR="00FA18B6">
        <w:rPr>
          <w:sz w:val="28"/>
          <w:szCs w:val="28"/>
        </w:rPr>
        <w:t xml:space="preserve"> </w:t>
      </w:r>
      <w:r>
        <w:rPr>
          <w:sz w:val="28"/>
          <w:szCs w:val="28"/>
        </w:rPr>
        <w:t>36-рз «О муниципальной службе в Чеченской Республике» в отношении муниципальных служащих, замещающих должности муниципальной службы в органах местного самоуправления муниципального образования, а также в отношении муниципальных служащих, замещающих должности руководителей и заместителей руководителей органов местного самоуправления.</w:t>
      </w: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B652B8" w:rsidRDefault="00B652B8" w:rsidP="001E532F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numPr>
          <w:ilvl w:val="0"/>
          <w:numId w:val="1"/>
        </w:num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Порядок образования комиссии</w:t>
      </w:r>
    </w:p>
    <w:p w:rsidR="001E532F" w:rsidRDefault="001E532F" w:rsidP="001E532F">
      <w:pPr>
        <w:jc w:val="center"/>
        <w:rPr>
          <w:b/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Положение о комиссии, состав комиссии утверждаются постановлением главы </w:t>
      </w:r>
      <w:r w:rsidR="00FA18B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Сунженского муниципального района.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Состав комиссии формируется исходя из принципа исключения возможности возникновения конфликта интересов, который мог бы повлиять на принимаемые комиссией решения.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Комиссия состоит из председателя, заместителя председателя, секретаря и членов комиссии. Все члены комиссии при принятии решения обладают равными правами.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В случае необходимости, в состав комиссии может быть введен независимый эксперт.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работы комиссии</w:t>
      </w:r>
    </w:p>
    <w:p w:rsidR="001E532F" w:rsidRDefault="001E532F" w:rsidP="001E532F">
      <w:pPr>
        <w:jc w:val="both"/>
        <w:rPr>
          <w:b/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Основанием для проведения заседания комиссии является: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нарушении муниципальным служащим требований к служебному поведению, предусмотренных Федеральным законом от 02.03.2007г. №</w:t>
      </w:r>
      <w:r w:rsidR="00DC50B7">
        <w:rPr>
          <w:sz w:val="28"/>
          <w:szCs w:val="28"/>
        </w:rPr>
        <w:t xml:space="preserve"> </w:t>
      </w:r>
      <w:r>
        <w:rPr>
          <w:sz w:val="28"/>
          <w:szCs w:val="28"/>
        </w:rPr>
        <w:t>25-ФЗ «О муниципальной службе в Российской Федерации», законом Чеченской Республики от 26.06.2007г. №</w:t>
      </w:r>
      <w:r w:rsidR="00DC50B7">
        <w:rPr>
          <w:sz w:val="28"/>
          <w:szCs w:val="28"/>
        </w:rPr>
        <w:t xml:space="preserve"> </w:t>
      </w:r>
      <w:r>
        <w:rPr>
          <w:sz w:val="28"/>
          <w:szCs w:val="28"/>
        </w:rPr>
        <w:t>36-рз «О муниципальной службе в Чеченской Республике»;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Информация, указанная в пункте 1, должна быть представлена в письменном виде и содержать следующие сведения: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отчество, муниципального служащего и замещаемую им должность муниципальной службы;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описание нарушения муниципальными служащими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данные об источнике информации.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случае поступления в комиссию информации, указанной в пункте 1, секретарь комиссии немедленно информирует об этом главу </w:t>
      </w:r>
      <w:r w:rsidR="00FA18B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Сунженского муниципального района в целях принятия им мер по предотвращению конфликта интересов.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Глава </w:t>
      </w:r>
      <w:r w:rsidR="00FA18B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Сунженского муниципального района выносит решение о проведении проверки информации, указанной в пункте 1, в том числе материалов, указанных в пункте 1. Проверка информации и материалов осуществляется в месячный срок со дня принятия решения о ее проведении.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1. Секретарь комиссии обеспечивает решение  организационных вопросов, связанных с подготовкой заседания комиссии, а также извещает членов комиссии о дате, времени и месте заседания, о вопросах, </w:t>
      </w:r>
      <w:r>
        <w:rPr>
          <w:sz w:val="28"/>
          <w:szCs w:val="28"/>
        </w:rPr>
        <w:lastRenderedPageBreak/>
        <w:t>включенных в повестку дня, не позднее, чем за семь рабочих дней до дня заседания.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При возможности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участие в рассмотрении указанных вопросов.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письменные пояснения.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12. По итогам рассмотрения информации, указанной в пункте 1, комиссия может принять одно из следующих решений: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13.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15. В решении комиссии указываются: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б) источник информации, ставшей основанием для проведения заседания комиссии;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д) существо решения и его обоснование;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результаты голосования.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24.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Решения комиссии в течение трех дней со дня их принятия направляются главе </w:t>
      </w:r>
      <w:r w:rsidR="00FA18B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Сунженского муниципального района на согласование. Согласованное решение направляется муниципальному служащему, другим заинтересованным лицам.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26. Решение комиссии может быть обжаловано муниципальным служащим в порядке, предусмотренном законодательством Российской Федерации и Чеченской Республики.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По результатам рассмотрения предложений, указанных в решении комиссии, глава </w:t>
      </w:r>
      <w:r w:rsidR="00FA18B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Сунженского муниципального района принимает решение о мерах по предотвращению или урегулированию конфликта интересов.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28.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неиспользования им обязанности сообщить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глава Сунженского муниципального района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 от 02.03.2007г. №25-ФЗ «О муниципальной службе в Российской Федерации» и Законом Чеченской Республики от 26.06.2007г. №36-рз «О муниципальной службе в Чеченской Республике» в порядке, предусмотренном трудовым законодательством.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29. Решение комиссии, принятое в отношении муниципального служащего, хранится в его личном деле.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30. Организационно-техническое и документальное обеспечение деятельности комиссии возлагается на секретаря комиссии.</w:t>
      </w:r>
    </w:p>
    <w:p w:rsidR="001E532F" w:rsidRDefault="001E532F" w:rsidP="001E532F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</w:p>
    <w:p w:rsidR="00FA18B6" w:rsidRDefault="00FA18B6" w:rsidP="001E532F">
      <w:pPr>
        <w:ind w:firstLine="360"/>
        <w:jc w:val="both"/>
        <w:rPr>
          <w:sz w:val="28"/>
          <w:szCs w:val="28"/>
        </w:rPr>
      </w:pPr>
    </w:p>
    <w:p w:rsidR="00FA18B6" w:rsidRDefault="00FA18B6" w:rsidP="001E532F">
      <w:pPr>
        <w:ind w:firstLine="360"/>
        <w:jc w:val="both"/>
        <w:rPr>
          <w:sz w:val="28"/>
          <w:szCs w:val="28"/>
        </w:rPr>
      </w:pPr>
    </w:p>
    <w:p w:rsidR="00FA18B6" w:rsidRDefault="00FA18B6" w:rsidP="001E532F">
      <w:pPr>
        <w:ind w:firstLine="360"/>
        <w:jc w:val="both"/>
        <w:rPr>
          <w:sz w:val="28"/>
          <w:szCs w:val="28"/>
        </w:rPr>
      </w:pPr>
    </w:p>
    <w:p w:rsidR="00FA18B6" w:rsidRDefault="00FA18B6" w:rsidP="001E532F">
      <w:pPr>
        <w:ind w:firstLine="360"/>
        <w:jc w:val="both"/>
        <w:rPr>
          <w:sz w:val="28"/>
          <w:szCs w:val="28"/>
        </w:rPr>
      </w:pPr>
    </w:p>
    <w:p w:rsidR="00FA18B6" w:rsidRDefault="00FA18B6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E532F">
      <w:pPr>
        <w:ind w:firstLine="360"/>
        <w:jc w:val="both"/>
        <w:rPr>
          <w:sz w:val="28"/>
          <w:szCs w:val="28"/>
        </w:rPr>
      </w:pPr>
    </w:p>
    <w:p w:rsidR="0016059C" w:rsidRDefault="0016059C" w:rsidP="0016059C">
      <w:pPr>
        <w:jc w:val="both"/>
        <w:rPr>
          <w:sz w:val="28"/>
          <w:szCs w:val="28"/>
        </w:rPr>
      </w:pP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3</w:t>
      </w: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 постановлению главы </w:t>
      </w: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администрации Сунженского </w:t>
      </w: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района</w:t>
      </w:r>
    </w:p>
    <w:p w:rsidR="0016059C" w:rsidRDefault="0016059C" w:rsidP="00160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652B8">
        <w:rPr>
          <w:sz w:val="28"/>
          <w:szCs w:val="28"/>
        </w:rPr>
        <w:t xml:space="preserve">от 07.06.2013г.  №  20-п </w:t>
      </w:r>
    </w:p>
    <w:p w:rsidR="0016059C" w:rsidRDefault="0016059C" w:rsidP="0016059C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ind w:firstLine="360"/>
        <w:jc w:val="both"/>
        <w:rPr>
          <w:sz w:val="28"/>
          <w:szCs w:val="28"/>
        </w:rPr>
      </w:pPr>
    </w:p>
    <w:p w:rsidR="001E532F" w:rsidRDefault="001E532F" w:rsidP="001E532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</w:t>
      </w:r>
    </w:p>
    <w:p w:rsidR="001E532F" w:rsidRDefault="001E532F" w:rsidP="001E532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в </w:t>
      </w:r>
    </w:p>
    <w:p w:rsidR="001E532F" w:rsidRDefault="001E532F" w:rsidP="001E532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Сунженском муниципальном районе</w:t>
      </w:r>
    </w:p>
    <w:p w:rsidR="001E532F" w:rsidRDefault="001E532F" w:rsidP="001E532F">
      <w:pPr>
        <w:ind w:firstLine="360"/>
        <w:jc w:val="center"/>
        <w:rPr>
          <w:b/>
          <w:sz w:val="28"/>
          <w:szCs w:val="28"/>
        </w:rPr>
      </w:pPr>
    </w:p>
    <w:p w:rsidR="001E532F" w:rsidRDefault="001E532F" w:rsidP="001E532F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служащий обязан:</w:t>
      </w:r>
    </w:p>
    <w:p w:rsidR="001E532F" w:rsidRPr="0016059C" w:rsidRDefault="001E532F" w:rsidP="001E532F">
      <w:pPr>
        <w:jc w:val="center"/>
        <w:rPr>
          <w:sz w:val="26"/>
          <w:szCs w:val="26"/>
        </w:rPr>
      </w:pP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1) исполнять должностные (служебные) обязанности добросовестно, на высоком профессиональном уровне;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3) осуществлять профессиональную служебную деятельность в рамках установленной законодательством Российской Федерации и Чеченской Республики, муниципальными правовыми актами компетенции органа местного самоуправления;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5) муниципальный служащий, замещающий должность муниципальной службы категории «руководитель», обязан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6)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7) соблюдать ограничения, установленные Федеральным законом от 2 марта 2007 года №25-ФЗ «О муниципальной службе в Российской Федерации», Законом Чеченской Республики от 26.06.2007г. №36-рз «О муниципальной службе в Чеченской Республике» и иными правовыми актами для муниципальных служащих;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8) соблюдать нейтральность, исключающую возможность влияния на свою профессиональную служебную деятельность, решений политических партий, других общественных объединений, религиозных объединений и иных организаций;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9) не совершать поступки, порочащие его честь и достоинство;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10) проявлять корректность в обращении с гражданами;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11) проявлять уважение к нравственным обычаям и традициям народов Российской Федерации;</w:t>
      </w:r>
    </w:p>
    <w:p w:rsidR="0016059C" w:rsidRPr="0016059C" w:rsidRDefault="001E532F" w:rsidP="0016059C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12) учитывать культурные и иные особенности различных этнических и социальных групп, а также конфессий;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13) способствовать межнациональному и межконфессиональному согласию;</w:t>
      </w:r>
    </w:p>
    <w:p w:rsidR="001E532F" w:rsidRPr="0016059C" w:rsidRDefault="001E532F" w:rsidP="001E532F">
      <w:pPr>
        <w:ind w:firstLine="360"/>
        <w:jc w:val="both"/>
        <w:rPr>
          <w:sz w:val="26"/>
          <w:szCs w:val="26"/>
        </w:rPr>
      </w:pPr>
      <w:r w:rsidRPr="0016059C">
        <w:rPr>
          <w:sz w:val="26"/>
          <w:szCs w:val="26"/>
        </w:rPr>
        <w:t>14) не допускать конфликтных ситуаций, способных нанести ущерб его репутации или авторитету;</w:t>
      </w:r>
    </w:p>
    <w:p w:rsidR="00D52648" w:rsidRDefault="001E532F" w:rsidP="0016059C">
      <w:pPr>
        <w:ind w:firstLine="360"/>
        <w:jc w:val="both"/>
      </w:pPr>
      <w:r w:rsidRPr="0016059C">
        <w:rPr>
          <w:sz w:val="26"/>
          <w:szCs w:val="26"/>
        </w:rPr>
        <w:t>15) соблюдать установленные правила публичных выступлений и предоставления служебной информации в соответствии со статьей 12 п.10 Закона Чеченской Республики от 26.06.2007г. №36-рз «О муниципальной службе в Чеченской Республике».</w:t>
      </w:r>
    </w:p>
    <w:sectPr w:rsidR="00D52648" w:rsidSect="0016059C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55" w:rsidRDefault="00971855" w:rsidP="00894E22">
      <w:r>
        <w:separator/>
      </w:r>
    </w:p>
  </w:endnote>
  <w:endnote w:type="continuationSeparator" w:id="1">
    <w:p w:rsidR="00971855" w:rsidRDefault="00971855" w:rsidP="00894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55" w:rsidRDefault="00971855" w:rsidP="00894E22">
      <w:r>
        <w:separator/>
      </w:r>
    </w:p>
  </w:footnote>
  <w:footnote w:type="continuationSeparator" w:id="1">
    <w:p w:rsidR="00971855" w:rsidRDefault="00971855" w:rsidP="00894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0541"/>
    <w:multiLevelType w:val="hybridMultilevel"/>
    <w:tmpl w:val="D0A0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85E98"/>
    <w:multiLevelType w:val="hybridMultilevel"/>
    <w:tmpl w:val="8548857A"/>
    <w:lvl w:ilvl="0" w:tplc="1AE404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064EF"/>
    <w:multiLevelType w:val="multilevel"/>
    <w:tmpl w:val="F98AADC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79550724"/>
    <w:multiLevelType w:val="multilevel"/>
    <w:tmpl w:val="49B299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32F"/>
    <w:rsid w:val="00040DA7"/>
    <w:rsid w:val="0013700A"/>
    <w:rsid w:val="00145FCD"/>
    <w:rsid w:val="0016059C"/>
    <w:rsid w:val="001E532F"/>
    <w:rsid w:val="00296243"/>
    <w:rsid w:val="00326881"/>
    <w:rsid w:val="00347236"/>
    <w:rsid w:val="00432277"/>
    <w:rsid w:val="005615E5"/>
    <w:rsid w:val="005648E6"/>
    <w:rsid w:val="005B0E9D"/>
    <w:rsid w:val="005C19BF"/>
    <w:rsid w:val="005C640F"/>
    <w:rsid w:val="005F029D"/>
    <w:rsid w:val="006069B2"/>
    <w:rsid w:val="006A30AE"/>
    <w:rsid w:val="0072585C"/>
    <w:rsid w:val="0085652E"/>
    <w:rsid w:val="00894E22"/>
    <w:rsid w:val="00905090"/>
    <w:rsid w:val="00971855"/>
    <w:rsid w:val="00A2325D"/>
    <w:rsid w:val="00AD3AC0"/>
    <w:rsid w:val="00AD4238"/>
    <w:rsid w:val="00B14517"/>
    <w:rsid w:val="00B27E8D"/>
    <w:rsid w:val="00B652B8"/>
    <w:rsid w:val="00BB718B"/>
    <w:rsid w:val="00C00418"/>
    <w:rsid w:val="00D42622"/>
    <w:rsid w:val="00D52648"/>
    <w:rsid w:val="00DA0FA5"/>
    <w:rsid w:val="00DC50B7"/>
    <w:rsid w:val="00E81D07"/>
    <w:rsid w:val="00FA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532F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32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qFormat/>
    <w:rsid w:val="001E532F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FA18B6"/>
    <w:pPr>
      <w:ind w:left="720"/>
      <w:contextualSpacing/>
    </w:pPr>
  </w:style>
  <w:style w:type="table" w:styleId="a5">
    <w:name w:val="Table Grid"/>
    <w:basedOn w:val="a1"/>
    <w:uiPriority w:val="59"/>
    <w:rsid w:val="00FA1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94E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4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4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E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2013-06-07T07:22:00Z</cp:lastPrinted>
  <dcterms:created xsi:type="dcterms:W3CDTF">2013-04-23T12:38:00Z</dcterms:created>
  <dcterms:modified xsi:type="dcterms:W3CDTF">2013-06-10T13:29:00Z</dcterms:modified>
</cp:coreProperties>
</file>