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4"/>
        <w:tblpPr w:leftFromText="180" w:rightFromText="180" w:vertAnchor="text" w:horzAnchor="page" w:tblpX="1183" w:tblpY="91"/>
        <w:tblW w:w="10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837"/>
        <w:gridCol w:w="324"/>
        <w:gridCol w:w="1450"/>
        <w:gridCol w:w="3192"/>
        <w:gridCol w:w="36"/>
      </w:tblGrid>
      <w:tr w:rsidR="004713FA" w:rsidRPr="00306E7A" w:rsidTr="004713FA">
        <w:trPr>
          <w:gridAfter w:val="1"/>
          <w:wAfter w:w="36" w:type="dxa"/>
          <w:trHeight w:val="750"/>
        </w:trPr>
        <w:tc>
          <w:tcPr>
            <w:tcW w:w="4608" w:type="dxa"/>
            <w:vMerge w:val="restart"/>
          </w:tcPr>
          <w:p w:rsidR="004713FA" w:rsidRDefault="004713FA" w:rsidP="004713FA">
            <w:pPr>
              <w:ind w:right="-108"/>
              <w:rPr>
                <w:b/>
              </w:rPr>
            </w:pPr>
            <w:bookmarkStart w:id="0" w:name="_GoBack"/>
            <w:bookmarkEnd w:id="0"/>
            <w:r>
              <w:rPr>
                <w:b/>
              </w:rPr>
              <w:t xml:space="preserve">Муниципальное бюджетное </w:t>
            </w:r>
            <w:r w:rsidRPr="001D5EC4">
              <w:rPr>
                <w:b/>
              </w:rPr>
              <w:t xml:space="preserve">дошкольное </w:t>
            </w:r>
            <w:r>
              <w:rPr>
                <w:b/>
              </w:rPr>
              <w:t xml:space="preserve">            </w:t>
            </w:r>
          </w:p>
          <w:p w:rsidR="004713FA" w:rsidRPr="001D5EC4" w:rsidRDefault="004713FA" w:rsidP="004713FA">
            <w:pPr>
              <w:ind w:right="-108"/>
              <w:rPr>
                <w:b/>
              </w:rPr>
            </w:pPr>
            <w:r>
              <w:rPr>
                <w:b/>
              </w:rPr>
              <w:t xml:space="preserve">           </w:t>
            </w:r>
            <w:r w:rsidRPr="001D5EC4">
              <w:rPr>
                <w:b/>
              </w:rPr>
              <w:t xml:space="preserve">образовательное учреждение </w:t>
            </w:r>
          </w:p>
          <w:p w:rsidR="004713FA" w:rsidRPr="001D5EC4" w:rsidRDefault="004713FA" w:rsidP="004713FA">
            <w:pPr>
              <w:ind w:right="-108"/>
              <w:jc w:val="center"/>
              <w:rPr>
                <w:b/>
              </w:rPr>
            </w:pPr>
            <w:r w:rsidRPr="001D5EC4">
              <w:rPr>
                <w:b/>
              </w:rPr>
              <w:t>«ДЕТСКИЙ САД «СВЕТЛЯЧОК»</w:t>
            </w:r>
          </w:p>
          <w:p w:rsidR="004713FA" w:rsidRPr="001D5EC4" w:rsidRDefault="004713FA" w:rsidP="004713FA">
            <w:pPr>
              <w:ind w:right="-108"/>
              <w:jc w:val="center"/>
              <w:rPr>
                <w:b/>
              </w:rPr>
            </w:pPr>
            <w:r w:rsidRPr="001D5EC4">
              <w:rPr>
                <w:b/>
              </w:rPr>
              <w:t xml:space="preserve">С. БАМУТ» </w:t>
            </w:r>
          </w:p>
          <w:p w:rsidR="004713FA" w:rsidRPr="001D5EC4" w:rsidRDefault="004713FA" w:rsidP="004713FA">
            <w:pPr>
              <w:ind w:right="-108"/>
              <w:jc w:val="center"/>
              <w:rPr>
                <w:b/>
              </w:rPr>
            </w:pPr>
            <w:r w:rsidRPr="001D5EC4">
              <w:rPr>
                <w:b/>
              </w:rPr>
              <w:t>СЕРНОВОДСКОГО         МУНИЦИПАЛЬНОГО РАЙОНА</w:t>
            </w:r>
          </w:p>
          <w:p w:rsidR="004713FA" w:rsidRPr="001D5EC4" w:rsidRDefault="004713FA" w:rsidP="004713FA">
            <w:pPr>
              <w:pStyle w:val="af5"/>
              <w:ind w:right="-108"/>
              <w:jc w:val="center"/>
              <w:rPr>
                <w:rFonts w:ascii="Times New Roman" w:hAnsi="Times New Roman" w:cs="Times New Roman"/>
                <w:b/>
              </w:rPr>
            </w:pPr>
          </w:p>
          <w:p w:rsidR="004713FA" w:rsidRDefault="004713FA" w:rsidP="004713FA">
            <w:pPr>
              <w:pStyle w:val="af5"/>
              <w:ind w:right="-108"/>
              <w:jc w:val="center"/>
              <w:rPr>
                <w:rFonts w:ascii="Times New Roman" w:hAnsi="Times New Roman" w:cs="Times New Roman"/>
                <w:b/>
                <w:sz w:val="28"/>
                <w:szCs w:val="28"/>
              </w:rPr>
            </w:pPr>
            <w:r w:rsidRPr="001D5EC4">
              <w:rPr>
                <w:rFonts w:ascii="Times New Roman" w:hAnsi="Times New Roman" w:cs="Times New Roman"/>
                <w:b/>
                <w:sz w:val="28"/>
                <w:szCs w:val="28"/>
              </w:rPr>
              <w:t>ПОЛОЖЕНИЕ</w:t>
            </w:r>
          </w:p>
          <w:p w:rsidR="004713FA" w:rsidRPr="00E43456" w:rsidRDefault="004713FA" w:rsidP="004713FA"/>
          <w:p w:rsidR="004713FA" w:rsidRPr="00266EBB" w:rsidRDefault="004713FA" w:rsidP="004713FA">
            <w:pPr>
              <w:rPr>
                <w:sz w:val="28"/>
                <w:szCs w:val="28"/>
              </w:rPr>
            </w:pPr>
            <w:r w:rsidRPr="00266EBB">
              <w:rPr>
                <w:sz w:val="28"/>
                <w:szCs w:val="28"/>
              </w:rPr>
              <w:t xml:space="preserve">     ____________№___________</w:t>
            </w:r>
          </w:p>
        </w:tc>
        <w:tc>
          <w:tcPr>
            <w:tcW w:w="1161" w:type="dxa"/>
            <w:gridSpan w:val="2"/>
            <w:vMerge w:val="restart"/>
          </w:tcPr>
          <w:p w:rsidR="004713FA" w:rsidRPr="00D05D5E" w:rsidRDefault="004713FA" w:rsidP="004713FA">
            <w:pPr>
              <w:pStyle w:val="af5"/>
              <w:rPr>
                <w:rFonts w:ascii="Times New Roman" w:hAnsi="Times New Roman" w:cs="Times New Roman"/>
                <w:sz w:val="28"/>
                <w:szCs w:val="28"/>
              </w:rPr>
            </w:pPr>
            <w:r>
              <w:rPr>
                <w:rFonts w:ascii="Times New Roman" w:hAnsi="Times New Roman" w:cs="Times New Roman"/>
                <w:sz w:val="28"/>
                <w:szCs w:val="28"/>
              </w:rPr>
              <w:t xml:space="preserve">              </w:t>
            </w:r>
          </w:p>
        </w:tc>
        <w:tc>
          <w:tcPr>
            <w:tcW w:w="4642" w:type="dxa"/>
            <w:gridSpan w:val="2"/>
          </w:tcPr>
          <w:p w:rsidR="004713FA" w:rsidRDefault="004713FA" w:rsidP="004713FA">
            <w:pPr>
              <w:pStyle w:val="af5"/>
              <w:ind w:right="34"/>
              <w:rPr>
                <w:rFonts w:ascii="Times New Roman" w:hAnsi="Times New Roman" w:cs="Times New Roman"/>
                <w:sz w:val="28"/>
              </w:rPr>
            </w:pPr>
            <w:r>
              <w:rPr>
                <w:rFonts w:ascii="Times New Roman" w:hAnsi="Times New Roman" w:cs="Times New Roman"/>
                <w:sz w:val="28"/>
              </w:rPr>
              <w:t xml:space="preserve"> УТВЕРЖДАЮ</w:t>
            </w:r>
          </w:p>
          <w:p w:rsidR="004713FA" w:rsidRPr="00306E7A" w:rsidRDefault="004713FA" w:rsidP="004713FA">
            <w:pPr>
              <w:pStyle w:val="af5"/>
              <w:ind w:right="34"/>
              <w:rPr>
                <w:rFonts w:ascii="Times New Roman" w:hAnsi="Times New Roman" w:cs="Times New Roman"/>
                <w:sz w:val="28"/>
              </w:rPr>
            </w:pPr>
            <w:r>
              <w:rPr>
                <w:rFonts w:ascii="Times New Roman" w:hAnsi="Times New Roman" w:cs="Times New Roman"/>
                <w:sz w:val="28"/>
              </w:rPr>
              <w:t xml:space="preserve"> Заведующий</w:t>
            </w:r>
          </w:p>
        </w:tc>
      </w:tr>
      <w:tr w:rsidR="004713FA" w:rsidRPr="00D05D5E" w:rsidTr="004713FA">
        <w:trPr>
          <w:gridAfter w:val="1"/>
          <w:wAfter w:w="36" w:type="dxa"/>
          <w:trHeight w:val="299"/>
        </w:trPr>
        <w:tc>
          <w:tcPr>
            <w:tcW w:w="4608" w:type="dxa"/>
            <w:vMerge/>
          </w:tcPr>
          <w:p w:rsidR="004713FA" w:rsidRPr="001D5EC4" w:rsidRDefault="004713FA" w:rsidP="004713FA">
            <w:pPr>
              <w:pStyle w:val="af5"/>
              <w:ind w:right="-108"/>
              <w:jc w:val="center"/>
              <w:rPr>
                <w:rFonts w:ascii="Times New Roman" w:hAnsi="Times New Roman" w:cs="Times New Roman"/>
              </w:rPr>
            </w:pPr>
          </w:p>
        </w:tc>
        <w:tc>
          <w:tcPr>
            <w:tcW w:w="1161" w:type="dxa"/>
            <w:gridSpan w:val="2"/>
            <w:vMerge/>
          </w:tcPr>
          <w:p w:rsidR="004713FA" w:rsidRPr="00D05D5E" w:rsidRDefault="004713FA" w:rsidP="004713FA">
            <w:pPr>
              <w:pStyle w:val="af5"/>
              <w:rPr>
                <w:rFonts w:ascii="Times New Roman" w:hAnsi="Times New Roman" w:cs="Times New Roman"/>
              </w:rPr>
            </w:pPr>
          </w:p>
        </w:tc>
        <w:tc>
          <w:tcPr>
            <w:tcW w:w="1450" w:type="dxa"/>
            <w:tcBorders>
              <w:bottom w:val="single" w:sz="4" w:space="0" w:color="auto"/>
            </w:tcBorders>
          </w:tcPr>
          <w:p w:rsidR="004713FA" w:rsidRPr="00460C82" w:rsidRDefault="004713FA" w:rsidP="004713FA">
            <w:pPr>
              <w:pStyle w:val="af5"/>
              <w:ind w:right="34"/>
              <w:jc w:val="center"/>
              <w:rPr>
                <w:rFonts w:ascii="Times New Roman" w:hAnsi="Times New Roman" w:cs="Times New Roman"/>
                <w:i/>
                <w:sz w:val="28"/>
              </w:rPr>
            </w:pPr>
            <w:r>
              <w:rPr>
                <w:rFonts w:ascii="Times New Roman" w:hAnsi="Times New Roman" w:cs="Times New Roman"/>
                <w:i/>
                <w:sz w:val="28"/>
              </w:rPr>
              <w:t xml:space="preserve"> </w:t>
            </w:r>
          </w:p>
        </w:tc>
        <w:tc>
          <w:tcPr>
            <w:tcW w:w="3192" w:type="dxa"/>
            <w:vMerge w:val="restart"/>
          </w:tcPr>
          <w:p w:rsidR="004713FA" w:rsidRPr="00D05D5E" w:rsidRDefault="004713FA" w:rsidP="004713FA">
            <w:pPr>
              <w:pStyle w:val="af5"/>
              <w:ind w:right="34"/>
              <w:rPr>
                <w:rFonts w:ascii="Times New Roman" w:hAnsi="Times New Roman" w:cs="Times New Roman"/>
                <w:sz w:val="28"/>
              </w:rPr>
            </w:pPr>
            <w:r>
              <w:rPr>
                <w:rFonts w:ascii="Times New Roman" w:hAnsi="Times New Roman" w:cs="Times New Roman"/>
                <w:sz w:val="28"/>
              </w:rPr>
              <w:t xml:space="preserve">М.М. </w:t>
            </w:r>
            <w:proofErr w:type="spellStart"/>
            <w:r>
              <w:rPr>
                <w:rFonts w:ascii="Times New Roman" w:hAnsi="Times New Roman" w:cs="Times New Roman"/>
                <w:sz w:val="28"/>
              </w:rPr>
              <w:t>Мержуева</w:t>
            </w:r>
            <w:proofErr w:type="spellEnd"/>
          </w:p>
        </w:tc>
      </w:tr>
      <w:tr w:rsidR="004713FA" w:rsidRPr="00D05D5E" w:rsidTr="004713FA">
        <w:trPr>
          <w:gridAfter w:val="1"/>
          <w:wAfter w:w="36" w:type="dxa"/>
          <w:trHeight w:val="72"/>
        </w:trPr>
        <w:tc>
          <w:tcPr>
            <w:tcW w:w="4608" w:type="dxa"/>
            <w:vMerge/>
          </w:tcPr>
          <w:p w:rsidR="004713FA" w:rsidRPr="001D5EC4" w:rsidRDefault="004713FA" w:rsidP="004713FA">
            <w:pPr>
              <w:pStyle w:val="af5"/>
              <w:ind w:right="-108"/>
              <w:jc w:val="center"/>
              <w:rPr>
                <w:rFonts w:ascii="Times New Roman" w:hAnsi="Times New Roman" w:cs="Times New Roman"/>
              </w:rPr>
            </w:pPr>
          </w:p>
        </w:tc>
        <w:tc>
          <w:tcPr>
            <w:tcW w:w="1161" w:type="dxa"/>
            <w:gridSpan w:val="2"/>
            <w:vMerge/>
          </w:tcPr>
          <w:p w:rsidR="004713FA" w:rsidRPr="00D05D5E" w:rsidRDefault="004713FA" w:rsidP="004713FA">
            <w:pPr>
              <w:pStyle w:val="af5"/>
              <w:rPr>
                <w:rFonts w:ascii="Times New Roman" w:hAnsi="Times New Roman" w:cs="Times New Roman"/>
              </w:rPr>
            </w:pPr>
          </w:p>
        </w:tc>
        <w:tc>
          <w:tcPr>
            <w:tcW w:w="1450" w:type="dxa"/>
            <w:tcBorders>
              <w:top w:val="single" w:sz="4" w:space="0" w:color="auto"/>
            </w:tcBorders>
          </w:tcPr>
          <w:p w:rsidR="004713FA" w:rsidRPr="00D05D5E" w:rsidRDefault="004713FA" w:rsidP="004713FA">
            <w:pPr>
              <w:pStyle w:val="af5"/>
              <w:ind w:right="34"/>
              <w:rPr>
                <w:rFonts w:ascii="Times New Roman" w:hAnsi="Times New Roman" w:cs="Times New Roman"/>
                <w:i/>
                <w:sz w:val="28"/>
              </w:rPr>
            </w:pPr>
            <w:r w:rsidRPr="00D05D5E">
              <w:rPr>
                <w:rFonts w:ascii="Times New Roman" w:hAnsi="Times New Roman" w:cs="Times New Roman"/>
                <w:sz w:val="28"/>
              </w:rPr>
              <w:t>Дата</w:t>
            </w:r>
          </w:p>
        </w:tc>
        <w:tc>
          <w:tcPr>
            <w:tcW w:w="3192" w:type="dxa"/>
            <w:vMerge/>
          </w:tcPr>
          <w:p w:rsidR="004713FA" w:rsidRPr="00D05D5E" w:rsidRDefault="004713FA" w:rsidP="004713FA">
            <w:pPr>
              <w:pStyle w:val="af5"/>
              <w:ind w:right="34"/>
              <w:rPr>
                <w:rFonts w:ascii="Times New Roman" w:hAnsi="Times New Roman" w:cs="Times New Roman"/>
                <w:sz w:val="28"/>
              </w:rPr>
            </w:pPr>
          </w:p>
        </w:tc>
      </w:tr>
      <w:tr w:rsidR="004713FA" w:rsidRPr="00D05D5E" w:rsidTr="004713FA">
        <w:trPr>
          <w:gridAfter w:val="1"/>
          <w:wAfter w:w="36" w:type="dxa"/>
          <w:trHeight w:val="283"/>
        </w:trPr>
        <w:tc>
          <w:tcPr>
            <w:tcW w:w="4608" w:type="dxa"/>
            <w:vMerge/>
          </w:tcPr>
          <w:p w:rsidR="004713FA" w:rsidRPr="001D5EC4" w:rsidRDefault="004713FA" w:rsidP="004713FA">
            <w:pPr>
              <w:pStyle w:val="af5"/>
              <w:ind w:right="-108"/>
              <w:jc w:val="center"/>
              <w:rPr>
                <w:rFonts w:ascii="Times New Roman" w:hAnsi="Times New Roman" w:cs="Times New Roman"/>
              </w:rPr>
            </w:pPr>
          </w:p>
        </w:tc>
        <w:tc>
          <w:tcPr>
            <w:tcW w:w="1161" w:type="dxa"/>
            <w:gridSpan w:val="2"/>
            <w:vMerge/>
          </w:tcPr>
          <w:p w:rsidR="004713FA" w:rsidRPr="00D05D5E" w:rsidRDefault="004713FA" w:rsidP="004713FA">
            <w:pPr>
              <w:pStyle w:val="af5"/>
              <w:rPr>
                <w:rFonts w:ascii="Times New Roman" w:hAnsi="Times New Roman" w:cs="Times New Roman"/>
              </w:rPr>
            </w:pPr>
          </w:p>
        </w:tc>
        <w:tc>
          <w:tcPr>
            <w:tcW w:w="4642" w:type="dxa"/>
            <w:gridSpan w:val="2"/>
          </w:tcPr>
          <w:p w:rsidR="004713FA" w:rsidRPr="00D05D5E" w:rsidRDefault="004713FA" w:rsidP="004713FA">
            <w:pPr>
              <w:pStyle w:val="af5"/>
              <w:rPr>
                <w:rFonts w:ascii="Times New Roman" w:hAnsi="Times New Roman" w:cs="Times New Roman"/>
                <w:sz w:val="28"/>
              </w:rPr>
            </w:pPr>
          </w:p>
        </w:tc>
      </w:tr>
      <w:tr w:rsidR="004713FA" w:rsidRPr="00403488" w:rsidTr="004713FA">
        <w:trPr>
          <w:trHeight w:val="1360"/>
        </w:trPr>
        <w:tc>
          <w:tcPr>
            <w:tcW w:w="4608" w:type="dxa"/>
          </w:tcPr>
          <w:p w:rsidR="004713FA" w:rsidRPr="001D5EC4" w:rsidRDefault="004713FA" w:rsidP="004713FA">
            <w:pPr>
              <w:rPr>
                <w:b/>
                <w:bCs/>
                <w:szCs w:val="28"/>
              </w:rPr>
            </w:pPr>
          </w:p>
          <w:p w:rsidR="004713FA" w:rsidRDefault="004713FA" w:rsidP="004713FA">
            <w:pPr>
              <w:rPr>
                <w:b/>
                <w:bCs/>
                <w:szCs w:val="28"/>
              </w:rPr>
            </w:pPr>
          </w:p>
          <w:p w:rsidR="004713FA" w:rsidRPr="00266EBB" w:rsidRDefault="004713FA" w:rsidP="004713FA">
            <w:pPr>
              <w:rPr>
                <w:b/>
                <w:bCs/>
                <w:sz w:val="28"/>
                <w:szCs w:val="28"/>
              </w:rPr>
            </w:pPr>
            <w:r w:rsidRPr="00266EBB">
              <w:rPr>
                <w:b/>
                <w:bCs/>
                <w:sz w:val="28"/>
                <w:szCs w:val="28"/>
              </w:rPr>
              <w:t xml:space="preserve">о защите персональных данных воспитанников и их родителей (законных представителей) </w:t>
            </w:r>
          </w:p>
          <w:p w:rsidR="004713FA" w:rsidRPr="00191C0F" w:rsidRDefault="004713FA" w:rsidP="004713FA">
            <w:pPr>
              <w:rPr>
                <w:b/>
                <w:bCs/>
                <w:szCs w:val="28"/>
              </w:rPr>
            </w:pPr>
          </w:p>
        </w:tc>
        <w:tc>
          <w:tcPr>
            <w:tcW w:w="837" w:type="dxa"/>
          </w:tcPr>
          <w:p w:rsidR="004713FA" w:rsidRPr="00403488" w:rsidRDefault="004713FA" w:rsidP="004713FA">
            <w:pPr>
              <w:pStyle w:val="af5"/>
              <w:rPr>
                <w:rFonts w:ascii="Times New Roman" w:hAnsi="Times New Roman" w:cs="Times New Roman"/>
                <w:sz w:val="28"/>
                <w:szCs w:val="28"/>
              </w:rPr>
            </w:pPr>
          </w:p>
        </w:tc>
        <w:tc>
          <w:tcPr>
            <w:tcW w:w="5002" w:type="dxa"/>
            <w:gridSpan w:val="4"/>
          </w:tcPr>
          <w:p w:rsidR="004713FA" w:rsidRPr="00403488" w:rsidRDefault="004713FA" w:rsidP="004713FA">
            <w:pPr>
              <w:pStyle w:val="af5"/>
              <w:ind w:left="-108"/>
              <w:rPr>
                <w:rFonts w:ascii="Times New Roman" w:hAnsi="Times New Roman" w:cs="Times New Roman"/>
                <w:sz w:val="28"/>
                <w:szCs w:val="28"/>
              </w:rPr>
            </w:pPr>
          </w:p>
        </w:tc>
      </w:tr>
      <w:tr w:rsidR="004713FA" w:rsidRPr="00403488" w:rsidTr="004713FA">
        <w:trPr>
          <w:trHeight w:val="338"/>
        </w:trPr>
        <w:tc>
          <w:tcPr>
            <w:tcW w:w="4608" w:type="dxa"/>
          </w:tcPr>
          <w:p w:rsidR="004713FA" w:rsidRPr="007F60E9" w:rsidRDefault="004713FA" w:rsidP="004713FA">
            <w:pPr>
              <w:pStyle w:val="af5"/>
              <w:rPr>
                <w:rFonts w:ascii="Times New Roman" w:hAnsi="Times New Roman" w:cs="Times New Roman"/>
                <w:sz w:val="28"/>
                <w:szCs w:val="28"/>
              </w:rPr>
            </w:pPr>
            <w:r>
              <w:rPr>
                <w:rFonts w:ascii="Times New Roman" w:hAnsi="Times New Roman" w:cs="Times New Roman"/>
                <w:sz w:val="28"/>
                <w:szCs w:val="28"/>
              </w:rPr>
              <w:t>с. Бамут</w:t>
            </w:r>
          </w:p>
        </w:tc>
        <w:tc>
          <w:tcPr>
            <w:tcW w:w="837" w:type="dxa"/>
          </w:tcPr>
          <w:p w:rsidR="004713FA" w:rsidRPr="00403488" w:rsidRDefault="004713FA" w:rsidP="004713FA">
            <w:pPr>
              <w:pStyle w:val="af5"/>
              <w:rPr>
                <w:rFonts w:ascii="Times New Roman" w:hAnsi="Times New Roman" w:cs="Times New Roman"/>
                <w:sz w:val="28"/>
                <w:szCs w:val="28"/>
              </w:rPr>
            </w:pPr>
          </w:p>
        </w:tc>
        <w:tc>
          <w:tcPr>
            <w:tcW w:w="5002" w:type="dxa"/>
            <w:gridSpan w:val="4"/>
          </w:tcPr>
          <w:p w:rsidR="004713FA" w:rsidRPr="00403488" w:rsidRDefault="004713FA" w:rsidP="004713FA">
            <w:pPr>
              <w:pStyle w:val="af5"/>
              <w:ind w:left="-108"/>
              <w:rPr>
                <w:rFonts w:ascii="Times New Roman" w:hAnsi="Times New Roman" w:cs="Times New Roman"/>
                <w:sz w:val="28"/>
                <w:szCs w:val="28"/>
              </w:rPr>
            </w:pPr>
          </w:p>
        </w:tc>
      </w:tr>
    </w:tbl>
    <w:p w:rsidR="00266EBB" w:rsidRDefault="00266EBB" w:rsidP="00266EBB">
      <w:pPr>
        <w:shd w:val="clear" w:color="auto" w:fill="FFFFFF"/>
        <w:ind w:firstLine="709"/>
        <w:jc w:val="both"/>
        <w:rPr>
          <w:b/>
          <w:bCs/>
          <w:color w:val="000000"/>
          <w:sz w:val="28"/>
          <w:szCs w:val="28"/>
        </w:rPr>
      </w:pPr>
    </w:p>
    <w:p w:rsidR="00266EBB" w:rsidRDefault="00266EBB" w:rsidP="00266EBB">
      <w:pPr>
        <w:shd w:val="clear" w:color="auto" w:fill="FFFFFF"/>
        <w:ind w:firstLine="709"/>
        <w:jc w:val="both"/>
        <w:rPr>
          <w:b/>
          <w:bCs/>
          <w:color w:val="000000"/>
          <w:sz w:val="28"/>
          <w:szCs w:val="28"/>
        </w:rPr>
      </w:pPr>
    </w:p>
    <w:p w:rsidR="00266EBB" w:rsidRDefault="00266EBB" w:rsidP="00266EBB">
      <w:pPr>
        <w:shd w:val="clear" w:color="auto" w:fill="FFFFFF"/>
        <w:ind w:firstLine="709"/>
        <w:jc w:val="center"/>
        <w:rPr>
          <w:color w:val="000000"/>
          <w:sz w:val="28"/>
          <w:szCs w:val="28"/>
        </w:rPr>
      </w:pPr>
      <w:r>
        <w:rPr>
          <w:b/>
          <w:bCs/>
          <w:color w:val="000000"/>
          <w:sz w:val="28"/>
          <w:szCs w:val="28"/>
        </w:rPr>
        <w:t>1.</w:t>
      </w:r>
      <w:r>
        <w:rPr>
          <w:b/>
          <w:bCs/>
          <w:color w:val="000000"/>
          <w:sz w:val="28"/>
          <w:szCs w:val="28"/>
        </w:rPr>
        <w:t>  Общие положения</w:t>
      </w:r>
    </w:p>
    <w:p w:rsidR="00266EBB" w:rsidRDefault="00266EBB" w:rsidP="00266EBB">
      <w:pPr>
        <w:shd w:val="clear" w:color="auto" w:fill="FFFFFF"/>
        <w:ind w:firstLine="709"/>
        <w:jc w:val="both"/>
        <w:rPr>
          <w:color w:val="000000"/>
          <w:sz w:val="28"/>
          <w:szCs w:val="28"/>
        </w:rPr>
      </w:pPr>
      <w:r>
        <w:rPr>
          <w:color w:val="000000"/>
          <w:sz w:val="28"/>
          <w:szCs w:val="28"/>
        </w:rPr>
        <w:t xml:space="preserve">1.1.  </w:t>
      </w:r>
      <w:proofErr w:type="gramStart"/>
      <w:r>
        <w:rPr>
          <w:color w:val="000000"/>
          <w:sz w:val="28"/>
          <w:szCs w:val="28"/>
        </w:rPr>
        <w:t>Настоящее  положение о защите персональных данных воспитанников, их родителей (законных представителей) муниципального бюджетного дошкольного образовательного учрежд</w:t>
      </w:r>
      <w:r>
        <w:rPr>
          <w:color w:val="000000"/>
          <w:sz w:val="28"/>
          <w:szCs w:val="28"/>
        </w:rPr>
        <w:t>ения «Детский сад «Светлячок» с. Бамут</w:t>
      </w:r>
      <w:r>
        <w:rPr>
          <w:color w:val="000000"/>
          <w:sz w:val="28"/>
          <w:szCs w:val="28"/>
        </w:rPr>
        <w:t>»</w:t>
      </w:r>
      <w:r>
        <w:rPr>
          <w:color w:val="000000"/>
          <w:sz w:val="28"/>
          <w:szCs w:val="28"/>
        </w:rPr>
        <w:t xml:space="preserve"> </w:t>
      </w:r>
      <w:proofErr w:type="spellStart"/>
      <w:r>
        <w:rPr>
          <w:color w:val="000000"/>
          <w:sz w:val="28"/>
          <w:szCs w:val="28"/>
        </w:rPr>
        <w:t>Серноводского</w:t>
      </w:r>
      <w:proofErr w:type="spellEnd"/>
      <w:r>
        <w:rPr>
          <w:color w:val="000000"/>
          <w:sz w:val="28"/>
          <w:szCs w:val="28"/>
        </w:rPr>
        <w:t xml:space="preserve"> муниципального района</w:t>
      </w:r>
      <w:r>
        <w:rPr>
          <w:color w:val="000000"/>
          <w:sz w:val="28"/>
          <w:szCs w:val="28"/>
        </w:rPr>
        <w:t xml:space="preserve"> (далее - Положение), разработано для муниципального бюджетного дошкольного образовательн</w:t>
      </w:r>
      <w:r>
        <w:rPr>
          <w:color w:val="000000"/>
          <w:sz w:val="28"/>
          <w:szCs w:val="28"/>
        </w:rPr>
        <w:t>ого учреждения «Детский сад  «Светлячок» с. Бамут</w:t>
      </w:r>
      <w:r>
        <w:rPr>
          <w:color w:val="000000"/>
          <w:sz w:val="28"/>
          <w:szCs w:val="28"/>
        </w:rPr>
        <w:t>»</w:t>
      </w:r>
      <w:r>
        <w:rPr>
          <w:color w:val="000000"/>
          <w:sz w:val="28"/>
          <w:szCs w:val="28"/>
        </w:rPr>
        <w:t xml:space="preserve"> </w:t>
      </w:r>
      <w:proofErr w:type="spellStart"/>
      <w:r>
        <w:rPr>
          <w:color w:val="000000"/>
          <w:sz w:val="28"/>
          <w:szCs w:val="28"/>
        </w:rPr>
        <w:t>Серноводского</w:t>
      </w:r>
      <w:proofErr w:type="spellEnd"/>
      <w:r>
        <w:rPr>
          <w:color w:val="000000"/>
          <w:sz w:val="28"/>
          <w:szCs w:val="28"/>
        </w:rPr>
        <w:t xml:space="preserve"> муниципального района</w:t>
      </w:r>
      <w:r>
        <w:rPr>
          <w:color w:val="000000"/>
          <w:sz w:val="28"/>
          <w:szCs w:val="28"/>
        </w:rPr>
        <w:t xml:space="preserve"> (далее – ДОУ) в соответствии с Конституцией Российской Федерации, Гражданским кодексом Российской Федерации, Федеральным законом от 27.07.2006 №149-ФЗ «Об информации</w:t>
      </w:r>
      <w:proofErr w:type="gramEnd"/>
      <w:r>
        <w:rPr>
          <w:color w:val="000000"/>
          <w:sz w:val="28"/>
          <w:szCs w:val="28"/>
        </w:rPr>
        <w:t xml:space="preserve">, </w:t>
      </w:r>
      <w:proofErr w:type="gramStart"/>
      <w:r>
        <w:rPr>
          <w:color w:val="000000"/>
          <w:sz w:val="28"/>
          <w:szCs w:val="28"/>
        </w:rPr>
        <w:t>информационных технологиях и о защите информации», Федеральным законом  № 152-ФЗ от 27.07.2006 «О персональных данных», Постановлением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Устава ДОУ и регламентирует порядок работы с персональными данными воспитанников, их родителей (законных представителей) ДОУ.</w:t>
      </w:r>
      <w:proofErr w:type="gramEnd"/>
    </w:p>
    <w:p w:rsidR="00266EBB" w:rsidRDefault="00266EBB" w:rsidP="00266EBB">
      <w:pPr>
        <w:shd w:val="clear" w:color="auto" w:fill="FFFFFF"/>
        <w:ind w:firstLine="709"/>
        <w:jc w:val="both"/>
        <w:rPr>
          <w:color w:val="000000"/>
          <w:sz w:val="28"/>
          <w:szCs w:val="28"/>
        </w:rPr>
      </w:pPr>
      <w:r>
        <w:rPr>
          <w:color w:val="000000"/>
          <w:sz w:val="28"/>
          <w:szCs w:val="28"/>
        </w:rPr>
        <w:t>1.2. Цель настоящего Положения: обеспечение защиты прав и свобод воспитанников,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266EBB" w:rsidRDefault="00266EBB" w:rsidP="00266EBB">
      <w:pPr>
        <w:shd w:val="clear" w:color="auto" w:fill="FFFFFF"/>
        <w:ind w:firstLine="709"/>
        <w:jc w:val="both"/>
        <w:rPr>
          <w:color w:val="000000"/>
          <w:sz w:val="28"/>
          <w:szCs w:val="28"/>
        </w:rPr>
      </w:pPr>
      <w:r>
        <w:rPr>
          <w:color w:val="000000"/>
          <w:sz w:val="28"/>
          <w:szCs w:val="28"/>
        </w:rPr>
        <w:t>1.3.  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266EBB" w:rsidRDefault="00266EBB" w:rsidP="00266EBB">
      <w:pPr>
        <w:shd w:val="clear" w:color="auto" w:fill="FFFFFF"/>
        <w:ind w:firstLine="709"/>
        <w:jc w:val="both"/>
        <w:rPr>
          <w:color w:val="000000"/>
          <w:sz w:val="28"/>
          <w:szCs w:val="28"/>
        </w:rPr>
      </w:pPr>
      <w:r>
        <w:rPr>
          <w:color w:val="000000"/>
          <w:sz w:val="28"/>
          <w:szCs w:val="28"/>
        </w:rPr>
        <w:t xml:space="preserve">1.4.  Родителю (законному представителю) должны быть разъяснены юридические последствия отказа от предоставления своих и своего ребёнка </w:t>
      </w:r>
      <w:r>
        <w:rPr>
          <w:color w:val="000000"/>
          <w:sz w:val="28"/>
          <w:szCs w:val="28"/>
        </w:rPr>
        <w:lastRenderedPageBreak/>
        <w:t>персональных данных в случае, если обязанность предоставления персональных данных предусмотрена федеральными законами.</w:t>
      </w:r>
    </w:p>
    <w:p w:rsidR="00266EBB" w:rsidRDefault="00266EBB" w:rsidP="00266EBB">
      <w:pPr>
        <w:shd w:val="clear" w:color="auto" w:fill="FFFFFF"/>
        <w:ind w:firstLine="709"/>
        <w:jc w:val="both"/>
        <w:rPr>
          <w:color w:val="000000"/>
          <w:sz w:val="28"/>
          <w:szCs w:val="28"/>
        </w:rPr>
      </w:pPr>
      <w:r>
        <w:rPr>
          <w:color w:val="000000"/>
          <w:sz w:val="28"/>
          <w:szCs w:val="28"/>
        </w:rPr>
        <w:t>1.5.  Во всех случаях отказ родителя (законного представителя) от своих прав на сохранение и защиту тайны недействителен.</w:t>
      </w:r>
    </w:p>
    <w:p w:rsidR="00266EBB" w:rsidRDefault="00266EBB" w:rsidP="00266EBB">
      <w:pPr>
        <w:shd w:val="clear" w:color="auto" w:fill="FFFFFF"/>
        <w:ind w:firstLine="709"/>
        <w:jc w:val="both"/>
        <w:rPr>
          <w:color w:val="000000"/>
          <w:sz w:val="28"/>
          <w:szCs w:val="28"/>
        </w:rPr>
      </w:pPr>
      <w:r>
        <w:rPr>
          <w:color w:val="000000"/>
          <w:sz w:val="28"/>
          <w:szCs w:val="28"/>
        </w:rPr>
        <w:t>1.6.  Настоящее Положение утверждается приказом заведующего ДОУ с учётом мнения управляющего Совета ДОУ.</w:t>
      </w:r>
    </w:p>
    <w:p w:rsidR="00266EBB" w:rsidRDefault="00266EBB" w:rsidP="00266EBB">
      <w:pPr>
        <w:shd w:val="clear" w:color="auto" w:fill="FFFFFF"/>
        <w:ind w:firstLine="709"/>
        <w:jc w:val="both"/>
        <w:rPr>
          <w:color w:val="000000"/>
          <w:sz w:val="28"/>
          <w:szCs w:val="28"/>
        </w:rPr>
      </w:pPr>
      <w:r>
        <w:rPr>
          <w:color w:val="000000"/>
          <w:sz w:val="28"/>
          <w:szCs w:val="28"/>
        </w:rPr>
        <w:t>1.7.  Срок действия данного положения не ограничен. Положение действует до принятия нового.</w:t>
      </w:r>
    </w:p>
    <w:p w:rsidR="00266EBB" w:rsidRDefault="00266EBB" w:rsidP="00266EBB">
      <w:pPr>
        <w:shd w:val="clear" w:color="auto" w:fill="FFFFFF"/>
        <w:ind w:firstLine="709"/>
        <w:jc w:val="both"/>
        <w:rPr>
          <w:b/>
          <w:bCs/>
          <w:color w:val="000000"/>
          <w:sz w:val="28"/>
          <w:szCs w:val="28"/>
        </w:rPr>
      </w:pPr>
    </w:p>
    <w:p w:rsidR="00266EBB" w:rsidRDefault="00266EBB" w:rsidP="00266EBB">
      <w:pPr>
        <w:shd w:val="clear" w:color="auto" w:fill="FFFFFF"/>
        <w:ind w:firstLine="709"/>
        <w:jc w:val="center"/>
        <w:rPr>
          <w:color w:val="000000"/>
          <w:sz w:val="28"/>
          <w:szCs w:val="28"/>
        </w:rPr>
      </w:pPr>
      <w:r>
        <w:rPr>
          <w:b/>
          <w:bCs/>
          <w:color w:val="000000"/>
          <w:sz w:val="28"/>
          <w:szCs w:val="28"/>
        </w:rPr>
        <w:t>2</w:t>
      </w:r>
      <w:r>
        <w:rPr>
          <w:b/>
          <w:bCs/>
          <w:color w:val="000000"/>
          <w:sz w:val="28"/>
          <w:szCs w:val="28"/>
        </w:rPr>
        <w:t>. Основные понятия и состав персональных данных воспитанников,</w:t>
      </w:r>
      <w:r>
        <w:rPr>
          <w:color w:val="000000"/>
          <w:sz w:val="28"/>
          <w:szCs w:val="28"/>
        </w:rPr>
        <w:t xml:space="preserve"> </w:t>
      </w:r>
      <w:r>
        <w:rPr>
          <w:b/>
          <w:bCs/>
          <w:color w:val="000000"/>
          <w:sz w:val="28"/>
          <w:szCs w:val="28"/>
        </w:rPr>
        <w:t>их родителей (законных представителей)</w:t>
      </w:r>
    </w:p>
    <w:p w:rsidR="00266EBB" w:rsidRDefault="00266EBB" w:rsidP="00266EBB">
      <w:pPr>
        <w:shd w:val="clear" w:color="auto" w:fill="FFFFFF"/>
        <w:ind w:firstLine="709"/>
        <w:jc w:val="both"/>
        <w:rPr>
          <w:color w:val="000000"/>
          <w:sz w:val="28"/>
          <w:szCs w:val="28"/>
        </w:rPr>
      </w:pPr>
      <w:r>
        <w:rPr>
          <w:color w:val="000000"/>
          <w:sz w:val="28"/>
          <w:szCs w:val="28"/>
        </w:rPr>
        <w:t xml:space="preserve">2.1.  </w:t>
      </w:r>
      <w:proofErr w:type="gramStart"/>
      <w:r>
        <w:rPr>
          <w:color w:val="000000"/>
          <w:sz w:val="28"/>
          <w:szCs w:val="28"/>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266EBB" w:rsidRDefault="00266EBB" w:rsidP="00266EBB">
      <w:pPr>
        <w:shd w:val="clear" w:color="auto" w:fill="FFFFFF"/>
        <w:ind w:firstLine="709"/>
        <w:jc w:val="both"/>
        <w:rPr>
          <w:color w:val="000000"/>
          <w:sz w:val="28"/>
          <w:szCs w:val="28"/>
        </w:rPr>
      </w:pPr>
      <w:r>
        <w:rPr>
          <w:color w:val="000000"/>
          <w:sz w:val="28"/>
          <w:szCs w:val="28"/>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266EBB" w:rsidRDefault="00266EBB" w:rsidP="00266EBB">
      <w:pPr>
        <w:shd w:val="clear" w:color="auto" w:fill="FFFFFF"/>
        <w:ind w:firstLine="709"/>
        <w:jc w:val="both"/>
        <w:rPr>
          <w:color w:val="000000"/>
          <w:sz w:val="28"/>
          <w:szCs w:val="28"/>
        </w:rPr>
      </w:pPr>
      <w:r>
        <w:rPr>
          <w:color w:val="000000"/>
          <w:sz w:val="28"/>
          <w:szCs w:val="28"/>
        </w:rPr>
        <w:t>2.3.   В состав персональных данных воспитанника его родителя (законного представителя) входят:</w:t>
      </w:r>
    </w:p>
    <w:p w:rsidR="00266EBB" w:rsidRDefault="00266EBB" w:rsidP="00266EBB">
      <w:pPr>
        <w:shd w:val="clear" w:color="auto" w:fill="FFFFFF"/>
        <w:ind w:firstLine="709"/>
        <w:jc w:val="both"/>
        <w:rPr>
          <w:color w:val="000000"/>
          <w:sz w:val="28"/>
          <w:szCs w:val="28"/>
        </w:rPr>
      </w:pPr>
      <w:r>
        <w:rPr>
          <w:color w:val="000000"/>
          <w:sz w:val="28"/>
          <w:szCs w:val="28"/>
        </w:rPr>
        <w:t>-  данные свидетельства о рождении воспитанника;</w:t>
      </w:r>
    </w:p>
    <w:p w:rsidR="00266EBB" w:rsidRDefault="00266EBB" w:rsidP="00266EBB">
      <w:pPr>
        <w:shd w:val="clear" w:color="auto" w:fill="FFFFFF"/>
        <w:ind w:firstLine="709"/>
        <w:jc w:val="both"/>
        <w:rPr>
          <w:color w:val="000000"/>
          <w:sz w:val="28"/>
          <w:szCs w:val="28"/>
        </w:rPr>
      </w:pPr>
      <w:r>
        <w:rPr>
          <w:color w:val="000000"/>
          <w:sz w:val="28"/>
          <w:szCs w:val="28"/>
        </w:rPr>
        <w:t>-  паспортные данные родителей (законных представителей);</w:t>
      </w:r>
    </w:p>
    <w:p w:rsidR="00266EBB" w:rsidRDefault="00266EBB" w:rsidP="00266EBB">
      <w:pPr>
        <w:shd w:val="clear" w:color="auto" w:fill="FFFFFF"/>
        <w:ind w:firstLine="709"/>
        <w:jc w:val="both"/>
        <w:rPr>
          <w:color w:val="000000"/>
          <w:sz w:val="28"/>
          <w:szCs w:val="28"/>
        </w:rPr>
      </w:pPr>
      <w:r>
        <w:rPr>
          <w:color w:val="000000"/>
          <w:sz w:val="28"/>
          <w:szCs w:val="28"/>
        </w:rPr>
        <w:t>-  адрес регистрации и проживания, контактные телефоны воспитанника его родителей  (законных представителей);</w:t>
      </w:r>
    </w:p>
    <w:p w:rsidR="00266EBB" w:rsidRDefault="00266EBB" w:rsidP="00266EBB">
      <w:pPr>
        <w:shd w:val="clear" w:color="auto" w:fill="FFFFFF"/>
        <w:ind w:firstLine="709"/>
        <w:jc w:val="both"/>
        <w:rPr>
          <w:color w:val="000000"/>
          <w:sz w:val="28"/>
          <w:szCs w:val="28"/>
        </w:rPr>
      </w:pPr>
      <w:r>
        <w:rPr>
          <w:color w:val="000000"/>
          <w:sz w:val="28"/>
          <w:szCs w:val="28"/>
        </w:rPr>
        <w:t>-  сведения о месте работы (учебы) родителей (законных представителей);</w:t>
      </w:r>
    </w:p>
    <w:p w:rsidR="00266EBB" w:rsidRDefault="00266EBB" w:rsidP="00266EBB">
      <w:pPr>
        <w:shd w:val="clear" w:color="auto" w:fill="FFFFFF"/>
        <w:ind w:firstLine="709"/>
        <w:jc w:val="both"/>
        <w:rPr>
          <w:color w:val="000000"/>
          <w:sz w:val="28"/>
          <w:szCs w:val="28"/>
        </w:rPr>
      </w:pPr>
      <w:r>
        <w:rPr>
          <w:color w:val="000000"/>
          <w:sz w:val="28"/>
          <w:szCs w:val="28"/>
        </w:rPr>
        <w:t>-  сведения о состоянии здоровья воспитанника</w:t>
      </w:r>
    </w:p>
    <w:p w:rsidR="00266EBB" w:rsidRDefault="00266EBB" w:rsidP="00266EBB">
      <w:pPr>
        <w:shd w:val="clear" w:color="auto" w:fill="FFFFFF"/>
        <w:ind w:firstLine="709"/>
        <w:jc w:val="both"/>
        <w:rPr>
          <w:color w:val="000000"/>
          <w:sz w:val="28"/>
          <w:szCs w:val="28"/>
        </w:rPr>
      </w:pPr>
      <w:r>
        <w:rPr>
          <w:color w:val="000000"/>
          <w:sz w:val="28"/>
          <w:szCs w:val="28"/>
        </w:rPr>
        <w:t>-  данные страхового медицинского полиса воспитанника;</w:t>
      </w:r>
    </w:p>
    <w:p w:rsidR="00266EBB" w:rsidRDefault="00266EBB" w:rsidP="00266EBB">
      <w:pPr>
        <w:shd w:val="clear" w:color="auto" w:fill="FFFFFF"/>
        <w:ind w:firstLine="709"/>
        <w:jc w:val="both"/>
        <w:rPr>
          <w:color w:val="000000"/>
          <w:sz w:val="28"/>
          <w:szCs w:val="28"/>
        </w:rPr>
      </w:pPr>
      <w:r>
        <w:rPr>
          <w:color w:val="000000"/>
          <w:sz w:val="28"/>
          <w:szCs w:val="28"/>
        </w:rPr>
        <w:t>-  данные о банковских реквизитах родителя (законного представителя);</w:t>
      </w:r>
    </w:p>
    <w:p w:rsidR="00266EBB" w:rsidRDefault="00266EBB" w:rsidP="00266EBB">
      <w:pPr>
        <w:shd w:val="clear" w:color="auto" w:fill="FFFFFF"/>
        <w:ind w:firstLine="709"/>
        <w:jc w:val="both"/>
        <w:rPr>
          <w:color w:val="000000"/>
          <w:sz w:val="28"/>
          <w:szCs w:val="28"/>
        </w:rPr>
      </w:pPr>
      <w:r>
        <w:rPr>
          <w:color w:val="000000"/>
          <w:sz w:val="28"/>
          <w:szCs w:val="28"/>
        </w:rPr>
        <w:t xml:space="preserve">2.4.  При оформлении в ДОУ воспитанника, его родитель (законный представитель) </w:t>
      </w:r>
      <w:proofErr w:type="gramStart"/>
      <w:r>
        <w:rPr>
          <w:color w:val="000000"/>
          <w:sz w:val="28"/>
          <w:szCs w:val="28"/>
        </w:rPr>
        <w:t>предоставляет следующие документы</w:t>
      </w:r>
      <w:proofErr w:type="gramEnd"/>
      <w:r>
        <w:rPr>
          <w:color w:val="000000"/>
          <w:sz w:val="28"/>
          <w:szCs w:val="28"/>
        </w:rPr>
        <w:t>:</w:t>
      </w:r>
    </w:p>
    <w:p w:rsidR="00266EBB" w:rsidRDefault="00266EBB" w:rsidP="00266EBB">
      <w:pPr>
        <w:shd w:val="clear" w:color="auto" w:fill="FFFFFF"/>
        <w:ind w:firstLine="709"/>
        <w:jc w:val="both"/>
        <w:rPr>
          <w:color w:val="000000"/>
          <w:sz w:val="28"/>
          <w:szCs w:val="28"/>
        </w:rPr>
      </w:pPr>
      <w:r>
        <w:rPr>
          <w:color w:val="000000"/>
          <w:sz w:val="28"/>
          <w:szCs w:val="28"/>
        </w:rPr>
        <w:t>-  копия свидетельства о рождении;</w:t>
      </w:r>
    </w:p>
    <w:p w:rsidR="00266EBB" w:rsidRDefault="00266EBB" w:rsidP="00266EBB">
      <w:pPr>
        <w:shd w:val="clear" w:color="auto" w:fill="FFFFFF"/>
        <w:ind w:firstLine="709"/>
        <w:jc w:val="both"/>
        <w:rPr>
          <w:color w:val="000000"/>
          <w:sz w:val="28"/>
          <w:szCs w:val="28"/>
        </w:rPr>
      </w:pPr>
      <w:r>
        <w:rPr>
          <w:color w:val="000000"/>
          <w:sz w:val="28"/>
          <w:szCs w:val="28"/>
        </w:rPr>
        <w:t>-  копия паспорта родителей (законных представителей);</w:t>
      </w:r>
    </w:p>
    <w:p w:rsidR="00266EBB" w:rsidRDefault="00266EBB" w:rsidP="00266EBB">
      <w:pPr>
        <w:shd w:val="clear" w:color="auto" w:fill="FFFFFF"/>
        <w:ind w:firstLine="709"/>
        <w:jc w:val="both"/>
        <w:rPr>
          <w:color w:val="000000"/>
          <w:sz w:val="28"/>
          <w:szCs w:val="28"/>
        </w:rPr>
      </w:pPr>
      <w:r>
        <w:rPr>
          <w:color w:val="000000"/>
          <w:sz w:val="28"/>
          <w:szCs w:val="28"/>
        </w:rPr>
        <w:t>-  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266EBB" w:rsidRDefault="00266EBB" w:rsidP="00266EBB">
      <w:pPr>
        <w:shd w:val="clear" w:color="auto" w:fill="FFFFFF"/>
        <w:ind w:firstLine="709"/>
        <w:jc w:val="both"/>
        <w:rPr>
          <w:color w:val="000000"/>
          <w:sz w:val="28"/>
          <w:szCs w:val="28"/>
        </w:rPr>
      </w:pPr>
      <w:proofErr w:type="gramStart"/>
      <w:r>
        <w:rPr>
          <w:color w:val="000000"/>
          <w:sz w:val="28"/>
          <w:szCs w:val="28"/>
        </w:rPr>
        <w:t>-  адрес регистрации и проживания, контактные телефоны воспитанника его родителей (законных представителей</w:t>
      </w:r>
      <w:proofErr w:type="gramEnd"/>
    </w:p>
    <w:p w:rsidR="00266EBB" w:rsidRDefault="00266EBB" w:rsidP="00266EBB">
      <w:pPr>
        <w:shd w:val="clear" w:color="auto" w:fill="FFFFFF"/>
        <w:ind w:firstLine="709"/>
        <w:jc w:val="both"/>
        <w:rPr>
          <w:color w:val="000000"/>
          <w:sz w:val="28"/>
          <w:szCs w:val="28"/>
        </w:rPr>
      </w:pPr>
      <w:r>
        <w:rPr>
          <w:color w:val="000000"/>
          <w:sz w:val="28"/>
          <w:szCs w:val="28"/>
        </w:rPr>
        <w:lastRenderedPageBreak/>
        <w:t>- сведения о месте работы (учебы) родителей (законных представителей);</w:t>
      </w:r>
    </w:p>
    <w:p w:rsidR="00266EBB" w:rsidRDefault="00266EBB" w:rsidP="00266EBB">
      <w:pPr>
        <w:shd w:val="clear" w:color="auto" w:fill="FFFFFF"/>
        <w:ind w:firstLine="709"/>
        <w:jc w:val="both"/>
        <w:rPr>
          <w:color w:val="000000"/>
          <w:sz w:val="28"/>
          <w:szCs w:val="28"/>
        </w:rPr>
      </w:pPr>
      <w:r>
        <w:rPr>
          <w:color w:val="000000"/>
          <w:sz w:val="28"/>
          <w:szCs w:val="28"/>
        </w:rPr>
        <w:t>-   медицинская карта ребёнка;</w:t>
      </w:r>
    </w:p>
    <w:p w:rsidR="00266EBB" w:rsidRDefault="00266EBB" w:rsidP="00266EBB">
      <w:pPr>
        <w:shd w:val="clear" w:color="auto" w:fill="FFFFFF"/>
        <w:ind w:firstLine="709"/>
        <w:jc w:val="both"/>
        <w:rPr>
          <w:color w:val="000000"/>
          <w:sz w:val="28"/>
          <w:szCs w:val="28"/>
        </w:rPr>
      </w:pPr>
      <w:r>
        <w:rPr>
          <w:color w:val="000000"/>
          <w:sz w:val="28"/>
          <w:szCs w:val="28"/>
        </w:rPr>
        <w:t>-   справка о состояния здоровья ребенка;</w:t>
      </w:r>
    </w:p>
    <w:p w:rsidR="00266EBB" w:rsidRDefault="00266EBB" w:rsidP="00266EBB">
      <w:pPr>
        <w:shd w:val="clear" w:color="auto" w:fill="FFFFFF"/>
        <w:ind w:firstLine="709"/>
        <w:jc w:val="both"/>
        <w:rPr>
          <w:color w:val="000000"/>
          <w:sz w:val="28"/>
          <w:szCs w:val="28"/>
        </w:rPr>
      </w:pPr>
      <w:r>
        <w:rPr>
          <w:color w:val="000000"/>
          <w:sz w:val="28"/>
          <w:szCs w:val="28"/>
        </w:rPr>
        <w:t>-   копия страхового медицинского полиса воспитанника;</w:t>
      </w:r>
    </w:p>
    <w:p w:rsidR="00266EBB" w:rsidRDefault="00266EBB" w:rsidP="00266EBB">
      <w:pPr>
        <w:shd w:val="clear" w:color="auto" w:fill="FFFFFF"/>
        <w:ind w:firstLine="709"/>
        <w:jc w:val="both"/>
        <w:rPr>
          <w:color w:val="000000"/>
          <w:sz w:val="28"/>
          <w:szCs w:val="28"/>
        </w:rPr>
      </w:pPr>
      <w:r>
        <w:rPr>
          <w:color w:val="000000"/>
          <w:sz w:val="28"/>
          <w:szCs w:val="28"/>
        </w:rPr>
        <w:t xml:space="preserve">2.5.   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w:t>
      </w:r>
      <w:proofErr w:type="gramStart"/>
      <w:r>
        <w:rPr>
          <w:color w:val="000000"/>
          <w:sz w:val="28"/>
          <w:szCs w:val="28"/>
        </w:rPr>
        <w:t>предоставляет следующие документы</w:t>
      </w:r>
      <w:proofErr w:type="gramEnd"/>
      <w:r>
        <w:rPr>
          <w:color w:val="000000"/>
          <w:sz w:val="28"/>
          <w:szCs w:val="28"/>
        </w:rPr>
        <w:t>:</w:t>
      </w:r>
    </w:p>
    <w:p w:rsidR="00266EBB" w:rsidRDefault="00266EBB" w:rsidP="00266EBB">
      <w:pPr>
        <w:shd w:val="clear" w:color="auto" w:fill="FFFFFF"/>
        <w:ind w:firstLine="709"/>
        <w:jc w:val="both"/>
        <w:rPr>
          <w:color w:val="000000"/>
          <w:sz w:val="28"/>
          <w:szCs w:val="28"/>
        </w:rPr>
      </w:pPr>
      <w:r>
        <w:rPr>
          <w:color w:val="000000"/>
          <w:sz w:val="28"/>
          <w:szCs w:val="28"/>
        </w:rPr>
        <w:t>- заявление на выплату компенсаций части родительской платы за содержание ребёнка в ДОУ</w:t>
      </w:r>
    </w:p>
    <w:p w:rsidR="00266EBB" w:rsidRDefault="00266EBB" w:rsidP="00266EBB">
      <w:pPr>
        <w:shd w:val="clear" w:color="auto" w:fill="FFFFFF"/>
        <w:ind w:firstLine="709"/>
        <w:jc w:val="both"/>
        <w:rPr>
          <w:color w:val="000000"/>
          <w:sz w:val="28"/>
          <w:szCs w:val="28"/>
        </w:rPr>
      </w:pPr>
      <w:r>
        <w:rPr>
          <w:color w:val="000000"/>
          <w:sz w:val="28"/>
          <w:szCs w:val="28"/>
        </w:rPr>
        <w:t>- копия свидетельства о рождении детей (рождённых в данной семье, усыновлённых,  опекаемых приёмных);</w:t>
      </w:r>
    </w:p>
    <w:p w:rsidR="00266EBB" w:rsidRDefault="00266EBB" w:rsidP="00266EBB">
      <w:pPr>
        <w:shd w:val="clear" w:color="auto" w:fill="FFFFFF"/>
        <w:ind w:firstLine="709"/>
        <w:jc w:val="both"/>
        <w:rPr>
          <w:color w:val="000000"/>
          <w:sz w:val="28"/>
          <w:szCs w:val="28"/>
        </w:rPr>
      </w:pPr>
      <w:r>
        <w:rPr>
          <w:color w:val="000000"/>
          <w:sz w:val="28"/>
          <w:szCs w:val="28"/>
        </w:rPr>
        <w:t>- документа, удостоверяющего личность, с местом прописки;</w:t>
      </w:r>
    </w:p>
    <w:p w:rsidR="00266EBB" w:rsidRDefault="00266EBB" w:rsidP="00266EBB">
      <w:pPr>
        <w:shd w:val="clear" w:color="auto" w:fill="FFFFFF"/>
        <w:ind w:firstLine="709"/>
        <w:jc w:val="both"/>
        <w:rPr>
          <w:color w:val="000000"/>
          <w:sz w:val="28"/>
          <w:szCs w:val="28"/>
        </w:rPr>
      </w:pPr>
      <w:r>
        <w:rPr>
          <w:color w:val="000000"/>
          <w:sz w:val="28"/>
          <w:szCs w:val="28"/>
        </w:rPr>
        <w:t>- справка о составе семьи, заверенная администрацией муниципального образования;</w:t>
      </w:r>
    </w:p>
    <w:p w:rsidR="00266EBB" w:rsidRDefault="00266EBB" w:rsidP="00266EBB">
      <w:pPr>
        <w:shd w:val="clear" w:color="auto" w:fill="FFFFFF"/>
        <w:ind w:firstLine="709"/>
        <w:jc w:val="both"/>
        <w:rPr>
          <w:color w:val="000000"/>
          <w:sz w:val="28"/>
          <w:szCs w:val="28"/>
        </w:rPr>
      </w:pPr>
      <w:r>
        <w:rPr>
          <w:color w:val="000000"/>
          <w:sz w:val="28"/>
          <w:szCs w:val="28"/>
        </w:rPr>
        <w:t>- копия справки о банковских реквизитах родителя (законного представителя).</w:t>
      </w:r>
    </w:p>
    <w:p w:rsidR="00266EBB" w:rsidRDefault="00266EBB" w:rsidP="00266EBB">
      <w:pPr>
        <w:shd w:val="clear" w:color="auto" w:fill="FFFFFF"/>
        <w:ind w:firstLine="709"/>
        <w:jc w:val="both"/>
        <w:rPr>
          <w:color w:val="000000"/>
          <w:sz w:val="28"/>
          <w:szCs w:val="28"/>
        </w:rPr>
      </w:pPr>
      <w:r>
        <w:rPr>
          <w:color w:val="000000"/>
          <w:sz w:val="28"/>
          <w:szCs w:val="28"/>
        </w:rPr>
        <w:t>2.7. 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ДОУ.</w:t>
      </w:r>
    </w:p>
    <w:p w:rsidR="00266EBB" w:rsidRDefault="00266EBB" w:rsidP="00266EBB">
      <w:pPr>
        <w:shd w:val="clear" w:color="auto" w:fill="FFFFFF"/>
        <w:ind w:firstLine="709"/>
        <w:jc w:val="both"/>
        <w:rPr>
          <w:color w:val="000000"/>
          <w:sz w:val="28"/>
          <w:szCs w:val="28"/>
        </w:rPr>
      </w:pPr>
      <w:r>
        <w:rPr>
          <w:color w:val="000000"/>
          <w:sz w:val="28"/>
          <w:szCs w:val="28"/>
        </w:rPr>
        <w:t>2.8.  Работники ДОУ могут получить от самого воспитанника данные о:</w:t>
      </w:r>
    </w:p>
    <w:p w:rsidR="00266EBB" w:rsidRDefault="00266EBB" w:rsidP="00266EBB">
      <w:pPr>
        <w:shd w:val="clear" w:color="auto" w:fill="FFFFFF"/>
        <w:ind w:firstLine="709"/>
        <w:jc w:val="both"/>
        <w:rPr>
          <w:color w:val="000000"/>
          <w:sz w:val="28"/>
          <w:szCs w:val="28"/>
        </w:rPr>
      </w:pPr>
      <w:r>
        <w:rPr>
          <w:color w:val="000000"/>
          <w:sz w:val="28"/>
          <w:szCs w:val="28"/>
        </w:rPr>
        <w:t>-  фамилии, имени, отчестве, дате рождения, месте жительстве воспитанника,</w:t>
      </w:r>
    </w:p>
    <w:p w:rsidR="00266EBB" w:rsidRDefault="00266EBB" w:rsidP="00266EBB">
      <w:pPr>
        <w:shd w:val="clear" w:color="auto" w:fill="FFFFFF"/>
        <w:ind w:firstLine="709"/>
        <w:jc w:val="both"/>
        <w:rPr>
          <w:color w:val="000000"/>
          <w:sz w:val="28"/>
          <w:szCs w:val="28"/>
        </w:rPr>
      </w:pPr>
      <w:r>
        <w:rPr>
          <w:color w:val="000000"/>
          <w:sz w:val="28"/>
          <w:szCs w:val="28"/>
        </w:rPr>
        <w:t>-  фамилии, имени, отчестве родителей (законных представителей) воспитанника.</w:t>
      </w:r>
    </w:p>
    <w:p w:rsidR="00266EBB" w:rsidRDefault="00266EBB" w:rsidP="00266EBB">
      <w:pPr>
        <w:shd w:val="clear" w:color="auto" w:fill="FFFFFF"/>
        <w:ind w:firstLine="709"/>
        <w:jc w:val="both"/>
        <w:rPr>
          <w:color w:val="000000"/>
          <w:sz w:val="28"/>
          <w:szCs w:val="28"/>
        </w:rPr>
      </w:pPr>
      <w:r>
        <w:rPr>
          <w:color w:val="000000"/>
          <w:sz w:val="28"/>
          <w:szCs w:val="28"/>
        </w:rPr>
        <w:t>2.9.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p>
    <w:p w:rsidR="00266EBB" w:rsidRDefault="00266EBB" w:rsidP="00266EBB">
      <w:pPr>
        <w:shd w:val="clear" w:color="auto" w:fill="FFFFFF"/>
        <w:ind w:firstLine="709"/>
        <w:jc w:val="both"/>
        <w:rPr>
          <w:b/>
          <w:bCs/>
          <w:color w:val="000000"/>
          <w:sz w:val="28"/>
          <w:szCs w:val="28"/>
        </w:rPr>
      </w:pPr>
    </w:p>
    <w:p w:rsidR="00266EBB" w:rsidRDefault="00266EBB" w:rsidP="00266EBB">
      <w:pPr>
        <w:shd w:val="clear" w:color="auto" w:fill="FFFFFF"/>
        <w:ind w:firstLine="709"/>
        <w:jc w:val="center"/>
        <w:rPr>
          <w:b/>
          <w:bCs/>
          <w:color w:val="000000"/>
          <w:sz w:val="28"/>
          <w:szCs w:val="28"/>
        </w:rPr>
      </w:pPr>
      <w:r>
        <w:rPr>
          <w:b/>
          <w:bCs/>
          <w:color w:val="000000"/>
          <w:sz w:val="28"/>
          <w:szCs w:val="28"/>
        </w:rPr>
        <w:t>3</w:t>
      </w:r>
      <w:r>
        <w:rPr>
          <w:b/>
          <w:bCs/>
          <w:color w:val="000000"/>
          <w:sz w:val="28"/>
          <w:szCs w:val="28"/>
        </w:rPr>
        <w:t xml:space="preserve">.    Порядок получения, обработки, хранения </w:t>
      </w:r>
    </w:p>
    <w:p w:rsidR="00266EBB" w:rsidRDefault="00266EBB" w:rsidP="00266EBB">
      <w:pPr>
        <w:shd w:val="clear" w:color="auto" w:fill="FFFFFF"/>
        <w:ind w:firstLine="709"/>
        <w:jc w:val="center"/>
        <w:rPr>
          <w:color w:val="000000"/>
          <w:sz w:val="28"/>
          <w:szCs w:val="28"/>
        </w:rPr>
      </w:pPr>
      <w:r>
        <w:rPr>
          <w:b/>
          <w:bCs/>
          <w:color w:val="000000"/>
          <w:sz w:val="28"/>
          <w:szCs w:val="28"/>
        </w:rPr>
        <w:t>персональных данных</w:t>
      </w:r>
    </w:p>
    <w:p w:rsidR="00266EBB" w:rsidRDefault="00266EBB" w:rsidP="00266EBB">
      <w:pPr>
        <w:shd w:val="clear" w:color="auto" w:fill="FFFFFF"/>
        <w:ind w:firstLine="709"/>
        <w:jc w:val="both"/>
        <w:rPr>
          <w:color w:val="000000"/>
          <w:sz w:val="28"/>
          <w:szCs w:val="28"/>
        </w:rPr>
      </w:pPr>
      <w:r>
        <w:rPr>
          <w:color w:val="000000"/>
          <w:sz w:val="28"/>
          <w:szCs w:val="28"/>
        </w:rPr>
        <w:t>3.1.   Порядок получения персональных данных:</w:t>
      </w:r>
    </w:p>
    <w:p w:rsidR="00266EBB" w:rsidRDefault="00266EBB" w:rsidP="00266EBB">
      <w:pPr>
        <w:shd w:val="clear" w:color="auto" w:fill="FFFFFF"/>
        <w:ind w:firstLine="709"/>
        <w:jc w:val="both"/>
        <w:rPr>
          <w:color w:val="000000"/>
          <w:sz w:val="28"/>
          <w:szCs w:val="28"/>
        </w:rPr>
      </w:pPr>
      <w:r>
        <w:rPr>
          <w:color w:val="000000"/>
          <w:sz w:val="28"/>
          <w:szCs w:val="28"/>
        </w:rPr>
        <w:t>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также оригиналы и копии требуемых документов. </w:t>
      </w:r>
    </w:p>
    <w:p w:rsidR="00266EBB" w:rsidRDefault="00266EBB" w:rsidP="00266EBB">
      <w:pPr>
        <w:shd w:val="clear" w:color="auto" w:fill="FFFFFF"/>
        <w:ind w:firstLine="709"/>
        <w:jc w:val="both"/>
        <w:rPr>
          <w:color w:val="000000"/>
          <w:sz w:val="28"/>
          <w:szCs w:val="28"/>
        </w:rPr>
      </w:pPr>
      <w:r>
        <w:rPr>
          <w:color w:val="000000"/>
          <w:sz w:val="28"/>
          <w:szCs w:val="28"/>
        </w:rPr>
        <w:t xml:space="preserve">3.1.2.  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Pr>
          <w:color w:val="000000"/>
          <w:sz w:val="28"/>
          <w:szCs w:val="28"/>
        </w:rPr>
        <w:t>возможно</w:t>
      </w:r>
      <w:proofErr w:type="gramEnd"/>
      <w:r>
        <w:rPr>
          <w:color w:val="000000"/>
          <w:sz w:val="28"/>
          <w:szCs w:val="28"/>
        </w:rPr>
        <w:t xml:space="preserve"> получить только у третьей стороны, то родитель (законный представитель) должен быть уведомлен об этом заранее и от него должно быть получено письменное согласие.</w:t>
      </w:r>
    </w:p>
    <w:p w:rsidR="00266EBB" w:rsidRDefault="00266EBB" w:rsidP="00266EBB">
      <w:pPr>
        <w:shd w:val="clear" w:color="auto" w:fill="FFFFFF"/>
        <w:ind w:firstLine="709"/>
        <w:jc w:val="both"/>
        <w:rPr>
          <w:color w:val="000000"/>
          <w:sz w:val="28"/>
          <w:szCs w:val="28"/>
        </w:rPr>
      </w:pPr>
      <w:r>
        <w:rPr>
          <w:color w:val="000000"/>
          <w:sz w:val="28"/>
          <w:szCs w:val="28"/>
        </w:rPr>
        <w:lastRenderedPageBreak/>
        <w:t>3.1.3.  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
    <w:p w:rsidR="00266EBB" w:rsidRDefault="00266EBB" w:rsidP="00266EBB">
      <w:pPr>
        <w:shd w:val="clear" w:color="auto" w:fill="FFFFFF"/>
        <w:ind w:firstLine="709"/>
        <w:jc w:val="both"/>
        <w:rPr>
          <w:color w:val="000000"/>
          <w:sz w:val="28"/>
          <w:szCs w:val="28"/>
        </w:rPr>
      </w:pPr>
      <w:r>
        <w:rPr>
          <w:color w:val="000000"/>
          <w:sz w:val="28"/>
          <w:szCs w:val="28"/>
        </w:rPr>
        <w:t>3.1.4.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266EBB" w:rsidRDefault="00266EBB" w:rsidP="00266EBB">
      <w:pPr>
        <w:shd w:val="clear" w:color="auto" w:fill="FFFFFF"/>
        <w:ind w:firstLine="709"/>
        <w:jc w:val="both"/>
        <w:rPr>
          <w:color w:val="000000"/>
          <w:sz w:val="28"/>
          <w:szCs w:val="28"/>
        </w:rPr>
      </w:pPr>
      <w:r>
        <w:rPr>
          <w:color w:val="000000"/>
          <w:sz w:val="28"/>
          <w:szCs w:val="28"/>
        </w:rPr>
        <w:t>3.1.7.  Согласие родителя (законного представителя) не требуется в следующих случаях:</w:t>
      </w:r>
    </w:p>
    <w:p w:rsidR="00266EBB" w:rsidRDefault="00266EBB" w:rsidP="00266EBB">
      <w:pPr>
        <w:shd w:val="clear" w:color="auto" w:fill="FFFFFF"/>
        <w:ind w:firstLine="709"/>
        <w:jc w:val="both"/>
        <w:rPr>
          <w:color w:val="000000"/>
          <w:sz w:val="28"/>
          <w:szCs w:val="28"/>
        </w:rPr>
      </w:pPr>
      <w:r>
        <w:rPr>
          <w:color w:val="000000"/>
          <w:sz w:val="28"/>
          <w:szCs w:val="28"/>
        </w:rPr>
        <w:t>-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266EBB" w:rsidRDefault="00266EBB" w:rsidP="00266EBB">
      <w:pPr>
        <w:shd w:val="clear" w:color="auto" w:fill="FFFFFF"/>
        <w:ind w:firstLine="709"/>
        <w:jc w:val="both"/>
        <w:rPr>
          <w:color w:val="000000"/>
          <w:sz w:val="28"/>
          <w:szCs w:val="28"/>
        </w:rPr>
      </w:pPr>
      <w:r>
        <w:rPr>
          <w:color w:val="000000"/>
          <w:sz w:val="28"/>
          <w:szCs w:val="28"/>
        </w:rPr>
        <w:t>-  персональные данные являются общедоступными;</w:t>
      </w:r>
    </w:p>
    <w:p w:rsidR="00266EBB" w:rsidRDefault="00266EBB" w:rsidP="00266EBB">
      <w:pPr>
        <w:shd w:val="clear" w:color="auto" w:fill="FFFFFF"/>
        <w:ind w:firstLine="709"/>
        <w:jc w:val="both"/>
        <w:rPr>
          <w:color w:val="000000"/>
          <w:sz w:val="28"/>
          <w:szCs w:val="28"/>
        </w:rPr>
      </w:pPr>
      <w:r>
        <w:rPr>
          <w:color w:val="000000"/>
          <w:sz w:val="28"/>
          <w:szCs w:val="28"/>
        </w:rPr>
        <w:t>-  по требованию полномочных государственных органов в случаях, предусмотренных федеральным законодательством;</w:t>
      </w:r>
    </w:p>
    <w:p w:rsidR="00266EBB" w:rsidRDefault="00266EBB" w:rsidP="00266EBB">
      <w:pPr>
        <w:shd w:val="clear" w:color="auto" w:fill="FFFFFF"/>
        <w:ind w:firstLine="709"/>
        <w:jc w:val="both"/>
        <w:rPr>
          <w:color w:val="000000"/>
          <w:sz w:val="28"/>
          <w:szCs w:val="28"/>
        </w:rPr>
      </w:pPr>
      <w:r>
        <w:rPr>
          <w:color w:val="000000"/>
          <w:sz w:val="28"/>
          <w:szCs w:val="28"/>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266EBB" w:rsidRDefault="00266EBB" w:rsidP="00266EBB">
      <w:pPr>
        <w:shd w:val="clear" w:color="auto" w:fill="FFFFFF"/>
        <w:ind w:firstLine="709"/>
        <w:jc w:val="both"/>
        <w:rPr>
          <w:color w:val="000000"/>
          <w:sz w:val="28"/>
          <w:szCs w:val="28"/>
        </w:rPr>
      </w:pPr>
      <w:r>
        <w:rPr>
          <w:color w:val="000000"/>
          <w:sz w:val="28"/>
          <w:szCs w:val="28"/>
        </w:rPr>
        <w:t>-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266EBB" w:rsidRDefault="00266EBB" w:rsidP="00266EBB">
      <w:pPr>
        <w:shd w:val="clear" w:color="auto" w:fill="FFFFFF"/>
        <w:ind w:firstLine="709"/>
        <w:jc w:val="both"/>
        <w:rPr>
          <w:color w:val="000000"/>
          <w:sz w:val="28"/>
          <w:szCs w:val="28"/>
        </w:rPr>
      </w:pPr>
      <w:r>
        <w:rPr>
          <w:color w:val="000000"/>
          <w:sz w:val="28"/>
          <w:szCs w:val="28"/>
        </w:rPr>
        <w:t>3.2.         Принципы обработки персональных данных:</w:t>
      </w:r>
    </w:p>
    <w:p w:rsidR="00266EBB" w:rsidRDefault="00266EBB" w:rsidP="00266EBB">
      <w:pPr>
        <w:shd w:val="clear" w:color="auto" w:fill="FFFFFF"/>
        <w:ind w:firstLine="709"/>
        <w:jc w:val="both"/>
        <w:rPr>
          <w:color w:val="000000"/>
          <w:sz w:val="28"/>
          <w:szCs w:val="28"/>
        </w:rPr>
      </w:pPr>
      <w:r>
        <w:rPr>
          <w:color w:val="000000"/>
          <w:sz w:val="28"/>
          <w:szCs w:val="28"/>
        </w:rPr>
        <w:t>-  законности целей и способов обработки персональных данных и добросовестности;</w:t>
      </w:r>
    </w:p>
    <w:p w:rsidR="00266EBB" w:rsidRDefault="00266EBB" w:rsidP="00266EBB">
      <w:pPr>
        <w:shd w:val="clear" w:color="auto" w:fill="FFFFFF"/>
        <w:ind w:firstLine="709"/>
        <w:jc w:val="both"/>
        <w:rPr>
          <w:color w:val="000000"/>
          <w:sz w:val="28"/>
          <w:szCs w:val="28"/>
        </w:rPr>
      </w:pPr>
      <w:r>
        <w:rPr>
          <w:color w:val="000000"/>
          <w:sz w:val="28"/>
          <w:szCs w:val="28"/>
        </w:rPr>
        <w:t>-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266EBB" w:rsidRDefault="00266EBB" w:rsidP="00266EBB">
      <w:pPr>
        <w:shd w:val="clear" w:color="auto" w:fill="FFFFFF"/>
        <w:ind w:firstLine="709"/>
        <w:jc w:val="both"/>
        <w:rPr>
          <w:color w:val="000000"/>
          <w:sz w:val="28"/>
          <w:szCs w:val="28"/>
        </w:rPr>
      </w:pPr>
      <w:r>
        <w:rPr>
          <w:color w:val="000000"/>
          <w:sz w:val="28"/>
          <w:szCs w:val="28"/>
        </w:rPr>
        <w:t>-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266EBB" w:rsidRDefault="00266EBB" w:rsidP="00266EBB">
      <w:pPr>
        <w:shd w:val="clear" w:color="auto" w:fill="FFFFFF"/>
        <w:ind w:firstLine="709"/>
        <w:jc w:val="both"/>
        <w:rPr>
          <w:color w:val="000000"/>
          <w:sz w:val="28"/>
          <w:szCs w:val="28"/>
        </w:rPr>
      </w:pPr>
      <w:r>
        <w:rPr>
          <w:color w:val="000000"/>
          <w:sz w:val="28"/>
          <w:szCs w:val="28"/>
        </w:rPr>
        <w:t>-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266EBB" w:rsidRDefault="00266EBB" w:rsidP="00266EBB">
      <w:pPr>
        <w:shd w:val="clear" w:color="auto" w:fill="FFFFFF"/>
        <w:ind w:firstLine="709"/>
        <w:jc w:val="both"/>
        <w:rPr>
          <w:color w:val="000000"/>
          <w:sz w:val="28"/>
          <w:szCs w:val="28"/>
        </w:rPr>
      </w:pPr>
      <w:r>
        <w:rPr>
          <w:color w:val="000000"/>
          <w:sz w:val="28"/>
          <w:szCs w:val="28"/>
        </w:rPr>
        <w:t>-  недопустимости объединения созданных для несовместимых между собой целей баз данных информационных систем персональных данных.</w:t>
      </w:r>
    </w:p>
    <w:p w:rsidR="00266EBB" w:rsidRDefault="00266EBB" w:rsidP="00266EBB">
      <w:pPr>
        <w:shd w:val="clear" w:color="auto" w:fill="FFFFFF"/>
        <w:ind w:firstLine="709"/>
        <w:jc w:val="both"/>
        <w:rPr>
          <w:color w:val="000000"/>
          <w:sz w:val="28"/>
          <w:szCs w:val="28"/>
        </w:rPr>
      </w:pPr>
      <w:r>
        <w:rPr>
          <w:color w:val="000000"/>
          <w:sz w:val="28"/>
          <w:szCs w:val="28"/>
        </w:rPr>
        <w:t>3.3.    Порядок обработки, передачи и хранения персональных данных:</w:t>
      </w:r>
    </w:p>
    <w:p w:rsidR="00266EBB" w:rsidRDefault="00266EBB" w:rsidP="00266EBB">
      <w:pPr>
        <w:shd w:val="clear" w:color="auto" w:fill="FFFFFF"/>
        <w:ind w:firstLine="709"/>
        <w:jc w:val="both"/>
        <w:rPr>
          <w:color w:val="000000"/>
          <w:sz w:val="28"/>
          <w:szCs w:val="28"/>
        </w:rPr>
      </w:pPr>
      <w:r>
        <w:rPr>
          <w:color w:val="000000"/>
          <w:sz w:val="28"/>
          <w:szCs w:val="28"/>
        </w:rPr>
        <w:t xml:space="preserve">3.3.1.  Режим конфиденциальности персональных данных снимается в случаях их обезличивания и по истечении 75 лет срока их хранения или </w:t>
      </w:r>
      <w:r>
        <w:rPr>
          <w:color w:val="000000"/>
          <w:sz w:val="28"/>
          <w:szCs w:val="28"/>
        </w:rPr>
        <w:lastRenderedPageBreak/>
        <w:t>продлевается на основании заключения экспертной комиссии ДОУ, если иное не определено законом.</w:t>
      </w:r>
    </w:p>
    <w:p w:rsidR="00266EBB" w:rsidRDefault="00266EBB" w:rsidP="00266EBB">
      <w:pPr>
        <w:shd w:val="clear" w:color="auto" w:fill="FFFFFF"/>
        <w:ind w:firstLine="709"/>
        <w:jc w:val="both"/>
        <w:rPr>
          <w:color w:val="000000"/>
          <w:sz w:val="28"/>
          <w:szCs w:val="28"/>
        </w:rPr>
      </w:pPr>
      <w:r>
        <w:rPr>
          <w:color w:val="000000"/>
          <w:sz w:val="28"/>
          <w:szCs w:val="28"/>
        </w:rPr>
        <w:t>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266EBB" w:rsidRDefault="00266EBB" w:rsidP="00266EBB">
      <w:pPr>
        <w:shd w:val="clear" w:color="auto" w:fill="FFFFFF"/>
        <w:ind w:firstLine="709"/>
        <w:jc w:val="both"/>
        <w:rPr>
          <w:color w:val="000000"/>
          <w:sz w:val="28"/>
          <w:szCs w:val="28"/>
        </w:rPr>
      </w:pPr>
      <w:r>
        <w:rPr>
          <w:color w:val="000000"/>
          <w:sz w:val="28"/>
          <w:szCs w:val="28"/>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266EBB" w:rsidRDefault="00266EBB" w:rsidP="00266EBB">
      <w:pPr>
        <w:shd w:val="clear" w:color="auto" w:fill="FFFFFF"/>
        <w:ind w:firstLine="709"/>
        <w:jc w:val="both"/>
        <w:rPr>
          <w:color w:val="000000"/>
          <w:sz w:val="28"/>
          <w:szCs w:val="28"/>
        </w:rPr>
      </w:pPr>
      <w:r>
        <w:rPr>
          <w:color w:val="000000"/>
          <w:sz w:val="28"/>
          <w:szCs w:val="28"/>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266EBB" w:rsidRDefault="00266EBB" w:rsidP="00266EBB">
      <w:pPr>
        <w:shd w:val="clear" w:color="auto" w:fill="FFFFFF"/>
        <w:ind w:firstLine="709"/>
        <w:jc w:val="both"/>
        <w:rPr>
          <w:color w:val="000000"/>
          <w:sz w:val="28"/>
          <w:szCs w:val="28"/>
        </w:rPr>
      </w:pPr>
      <w:r>
        <w:rPr>
          <w:color w:val="000000"/>
          <w:sz w:val="28"/>
          <w:szCs w:val="28"/>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266EBB" w:rsidRDefault="00266EBB" w:rsidP="00266EBB">
      <w:pPr>
        <w:shd w:val="clear" w:color="auto" w:fill="FFFFFF"/>
        <w:ind w:firstLine="709"/>
        <w:jc w:val="both"/>
        <w:rPr>
          <w:color w:val="000000"/>
          <w:sz w:val="28"/>
          <w:szCs w:val="28"/>
        </w:rPr>
      </w:pPr>
      <w:r>
        <w:rPr>
          <w:color w:val="000000"/>
          <w:sz w:val="28"/>
          <w:szCs w:val="28"/>
        </w:rPr>
        <w:t>3.5.      Хранение и использование документированной информации персональных данных воспитанника или родителя (законного представителя):</w:t>
      </w:r>
    </w:p>
    <w:p w:rsidR="00266EBB" w:rsidRDefault="00266EBB" w:rsidP="00266EBB">
      <w:pPr>
        <w:shd w:val="clear" w:color="auto" w:fill="FFFFFF"/>
        <w:ind w:firstLine="709"/>
        <w:jc w:val="both"/>
        <w:rPr>
          <w:color w:val="000000"/>
          <w:sz w:val="28"/>
          <w:szCs w:val="28"/>
        </w:rPr>
      </w:pPr>
      <w:r>
        <w:rPr>
          <w:color w:val="000000"/>
          <w:sz w:val="28"/>
          <w:szCs w:val="28"/>
        </w:rPr>
        <w:t xml:space="preserve">3.5.1.  Персональные данные воспитанника или родителя (законного представителя) могут быть получены, проходить дальнейшую обработку и передаваться на </w:t>
      </w:r>
      <w:proofErr w:type="gramStart"/>
      <w:r>
        <w:rPr>
          <w:color w:val="000000"/>
          <w:sz w:val="28"/>
          <w:szCs w:val="28"/>
        </w:rPr>
        <w:t>хранение</w:t>
      </w:r>
      <w:proofErr w:type="gramEnd"/>
      <w:r>
        <w:rPr>
          <w:color w:val="000000"/>
          <w:sz w:val="28"/>
          <w:szCs w:val="28"/>
        </w:rPr>
        <w:t xml:space="preserve"> как на бумажных носителях, так и в электронном виде.</w:t>
      </w:r>
    </w:p>
    <w:p w:rsidR="00266EBB" w:rsidRDefault="00266EBB" w:rsidP="00266EBB">
      <w:pPr>
        <w:shd w:val="clear" w:color="auto" w:fill="FFFFFF"/>
        <w:ind w:firstLine="709"/>
        <w:jc w:val="both"/>
        <w:rPr>
          <w:color w:val="000000"/>
          <w:sz w:val="28"/>
          <w:szCs w:val="28"/>
        </w:rPr>
      </w:pPr>
      <w:r>
        <w:rPr>
          <w:color w:val="000000"/>
          <w:sz w:val="28"/>
          <w:szCs w:val="28"/>
        </w:rPr>
        <w:t>3.5.2.  Персональные данные воспитанников и родителей (законных представителей) хранятся в местах с ограниченным доступом к этим документам (шкаф с замком на ключ в кабинете руководителя ДОУ).</w:t>
      </w:r>
    </w:p>
    <w:p w:rsidR="00266EBB" w:rsidRDefault="00266EBB" w:rsidP="00266EBB">
      <w:pPr>
        <w:shd w:val="clear" w:color="auto" w:fill="FFFFFF"/>
        <w:ind w:firstLine="709"/>
        <w:jc w:val="center"/>
        <w:rPr>
          <w:color w:val="000000"/>
          <w:sz w:val="28"/>
          <w:szCs w:val="28"/>
        </w:rPr>
      </w:pPr>
      <w:r>
        <w:rPr>
          <w:b/>
          <w:bCs/>
          <w:color w:val="000000"/>
          <w:sz w:val="28"/>
          <w:szCs w:val="28"/>
        </w:rPr>
        <w:t>4</w:t>
      </w:r>
      <w:r>
        <w:rPr>
          <w:b/>
          <w:bCs/>
          <w:color w:val="000000"/>
          <w:sz w:val="28"/>
          <w:szCs w:val="28"/>
        </w:rPr>
        <w:t>. Доступ к персональным данным воспитанников, их родителей (законных представителей)</w:t>
      </w:r>
    </w:p>
    <w:p w:rsidR="00266EBB" w:rsidRDefault="00266EBB" w:rsidP="00266EBB">
      <w:pPr>
        <w:shd w:val="clear" w:color="auto" w:fill="FFFFFF"/>
        <w:ind w:firstLine="709"/>
        <w:jc w:val="both"/>
        <w:rPr>
          <w:color w:val="000000"/>
          <w:sz w:val="28"/>
          <w:szCs w:val="28"/>
        </w:rPr>
      </w:pPr>
      <w:r>
        <w:rPr>
          <w:color w:val="000000"/>
          <w:sz w:val="28"/>
          <w:szCs w:val="28"/>
        </w:rPr>
        <w:t>4.1.  Право доступа к персональным данным воспитанников и родителей (законных представителей) имеют:</w:t>
      </w:r>
    </w:p>
    <w:p w:rsidR="00266EBB" w:rsidRDefault="00266EBB" w:rsidP="00266EBB">
      <w:pPr>
        <w:shd w:val="clear" w:color="auto" w:fill="FFFFFF"/>
        <w:ind w:firstLine="709"/>
        <w:jc w:val="both"/>
        <w:rPr>
          <w:color w:val="000000"/>
          <w:sz w:val="28"/>
          <w:szCs w:val="28"/>
        </w:rPr>
      </w:pPr>
      <w:r>
        <w:rPr>
          <w:color w:val="000000"/>
          <w:sz w:val="28"/>
          <w:szCs w:val="28"/>
        </w:rPr>
        <w:t>-       заведующий ДОУ;</w:t>
      </w:r>
    </w:p>
    <w:p w:rsidR="00266EBB" w:rsidRDefault="00266EBB" w:rsidP="00266EBB">
      <w:pPr>
        <w:shd w:val="clear" w:color="auto" w:fill="FFFFFF"/>
        <w:ind w:firstLine="709"/>
        <w:jc w:val="both"/>
        <w:rPr>
          <w:color w:val="000000"/>
          <w:sz w:val="28"/>
          <w:szCs w:val="28"/>
        </w:rPr>
      </w:pPr>
      <w:r>
        <w:rPr>
          <w:color w:val="000000"/>
          <w:sz w:val="28"/>
          <w:szCs w:val="28"/>
        </w:rPr>
        <w:t>-       медицинская сестра;</w:t>
      </w:r>
    </w:p>
    <w:p w:rsidR="00266EBB" w:rsidRDefault="00266EBB" w:rsidP="00266EBB">
      <w:pPr>
        <w:shd w:val="clear" w:color="auto" w:fill="FFFFFF"/>
        <w:ind w:firstLine="709"/>
        <w:jc w:val="both"/>
        <w:rPr>
          <w:color w:val="000000"/>
          <w:sz w:val="28"/>
          <w:szCs w:val="28"/>
        </w:rPr>
      </w:pPr>
      <w:r>
        <w:rPr>
          <w:color w:val="000000"/>
          <w:sz w:val="28"/>
          <w:szCs w:val="28"/>
        </w:rPr>
        <w:t>-       воспитатели</w:t>
      </w:r>
    </w:p>
    <w:p w:rsidR="00266EBB" w:rsidRDefault="00266EBB" w:rsidP="00266EBB">
      <w:pPr>
        <w:shd w:val="clear" w:color="auto" w:fill="FFFFFF"/>
        <w:ind w:firstLine="709"/>
        <w:jc w:val="both"/>
        <w:rPr>
          <w:color w:val="000000"/>
          <w:sz w:val="28"/>
          <w:szCs w:val="28"/>
        </w:rPr>
      </w:pPr>
      <w:r>
        <w:rPr>
          <w:color w:val="000000"/>
          <w:sz w:val="28"/>
          <w:szCs w:val="28"/>
        </w:rPr>
        <w:t>Каждый из вышеперечисленных сотрудников даёт расписку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266EBB" w:rsidRDefault="00266EBB" w:rsidP="00266EBB">
      <w:pPr>
        <w:shd w:val="clear" w:color="auto" w:fill="FFFFFF"/>
        <w:ind w:firstLine="709"/>
        <w:jc w:val="both"/>
        <w:rPr>
          <w:color w:val="000000"/>
          <w:sz w:val="28"/>
          <w:szCs w:val="28"/>
        </w:rPr>
      </w:pPr>
      <w:r>
        <w:rPr>
          <w:color w:val="000000"/>
          <w:sz w:val="28"/>
          <w:szCs w:val="28"/>
        </w:rPr>
        <w:lastRenderedPageBreak/>
        <w:t>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266EBB" w:rsidRDefault="00266EBB" w:rsidP="00266EBB">
      <w:pPr>
        <w:shd w:val="clear" w:color="auto" w:fill="FFFFFF"/>
        <w:ind w:firstLine="709"/>
        <w:jc w:val="both"/>
        <w:rPr>
          <w:b/>
          <w:bCs/>
          <w:color w:val="000000"/>
          <w:sz w:val="28"/>
          <w:szCs w:val="28"/>
        </w:rPr>
      </w:pPr>
    </w:p>
    <w:p w:rsidR="00266EBB" w:rsidRDefault="00266EBB" w:rsidP="00266EBB">
      <w:pPr>
        <w:shd w:val="clear" w:color="auto" w:fill="FFFFFF"/>
        <w:ind w:firstLine="709"/>
        <w:jc w:val="center"/>
        <w:rPr>
          <w:color w:val="000000"/>
          <w:sz w:val="28"/>
          <w:szCs w:val="28"/>
        </w:rPr>
      </w:pPr>
      <w:r>
        <w:rPr>
          <w:b/>
          <w:bCs/>
          <w:color w:val="000000"/>
          <w:sz w:val="28"/>
          <w:szCs w:val="28"/>
        </w:rPr>
        <w:t>5.  </w:t>
      </w:r>
      <w:r>
        <w:rPr>
          <w:b/>
          <w:bCs/>
          <w:color w:val="000000"/>
          <w:sz w:val="28"/>
          <w:szCs w:val="28"/>
        </w:rPr>
        <w:t>Права родителей (законных представителей) в целях обеспечения защиты персональных данных своих детей, хранящихся в ДОУ</w:t>
      </w:r>
    </w:p>
    <w:p w:rsidR="00266EBB" w:rsidRDefault="00266EBB" w:rsidP="00266EBB">
      <w:pPr>
        <w:shd w:val="clear" w:color="auto" w:fill="FFFFFF"/>
        <w:ind w:firstLine="709"/>
        <w:jc w:val="both"/>
        <w:rPr>
          <w:color w:val="000000"/>
          <w:sz w:val="28"/>
          <w:szCs w:val="28"/>
        </w:rPr>
      </w:pPr>
      <w:r>
        <w:rPr>
          <w:color w:val="000000"/>
          <w:sz w:val="28"/>
          <w:szCs w:val="28"/>
        </w:rPr>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266EBB" w:rsidRDefault="00266EBB" w:rsidP="00266EBB">
      <w:pPr>
        <w:shd w:val="clear" w:color="auto" w:fill="FFFFFF"/>
        <w:ind w:firstLine="709"/>
        <w:jc w:val="both"/>
        <w:rPr>
          <w:color w:val="000000"/>
          <w:sz w:val="28"/>
          <w:szCs w:val="28"/>
        </w:rPr>
      </w:pPr>
      <w:r>
        <w:rPr>
          <w:color w:val="000000"/>
          <w:sz w:val="28"/>
          <w:szCs w:val="28"/>
        </w:rPr>
        <w:t>- о лицах, которые имеют доступ к персональным данным или которым может быть предоставлен такой доступ;</w:t>
      </w:r>
    </w:p>
    <w:p w:rsidR="00266EBB" w:rsidRDefault="00266EBB" w:rsidP="00266EBB">
      <w:pPr>
        <w:shd w:val="clear" w:color="auto" w:fill="FFFFFF"/>
        <w:ind w:firstLine="709"/>
        <w:jc w:val="both"/>
        <w:rPr>
          <w:color w:val="000000"/>
          <w:sz w:val="28"/>
          <w:szCs w:val="28"/>
        </w:rPr>
      </w:pPr>
      <w:r>
        <w:rPr>
          <w:color w:val="000000"/>
          <w:sz w:val="28"/>
          <w:szCs w:val="28"/>
        </w:rPr>
        <w:t xml:space="preserve">- </w:t>
      </w:r>
      <w:proofErr w:type="gramStart"/>
      <w:r>
        <w:rPr>
          <w:color w:val="000000"/>
          <w:sz w:val="28"/>
          <w:szCs w:val="28"/>
        </w:rPr>
        <w:t>перечне</w:t>
      </w:r>
      <w:proofErr w:type="gramEnd"/>
      <w:r>
        <w:rPr>
          <w:color w:val="000000"/>
          <w:sz w:val="28"/>
          <w:szCs w:val="28"/>
        </w:rPr>
        <w:t xml:space="preserve"> обрабатываемых персональных данных и источниках их получения;</w:t>
      </w:r>
    </w:p>
    <w:p w:rsidR="00266EBB" w:rsidRDefault="00266EBB" w:rsidP="00266EBB">
      <w:pPr>
        <w:shd w:val="clear" w:color="auto" w:fill="FFFFFF"/>
        <w:ind w:firstLine="709"/>
        <w:jc w:val="both"/>
        <w:rPr>
          <w:color w:val="000000"/>
          <w:sz w:val="28"/>
          <w:szCs w:val="28"/>
        </w:rPr>
      </w:pPr>
      <w:r>
        <w:rPr>
          <w:color w:val="000000"/>
          <w:sz w:val="28"/>
          <w:szCs w:val="28"/>
        </w:rPr>
        <w:t xml:space="preserve">- </w:t>
      </w:r>
      <w:proofErr w:type="gramStart"/>
      <w:r>
        <w:rPr>
          <w:color w:val="000000"/>
          <w:sz w:val="28"/>
          <w:szCs w:val="28"/>
        </w:rPr>
        <w:t>сроках</w:t>
      </w:r>
      <w:proofErr w:type="gramEnd"/>
      <w:r>
        <w:rPr>
          <w:color w:val="000000"/>
          <w:sz w:val="28"/>
          <w:szCs w:val="28"/>
        </w:rPr>
        <w:t xml:space="preserve"> обработки персональных данных, в </w:t>
      </w:r>
      <w:proofErr w:type="spellStart"/>
      <w:r>
        <w:rPr>
          <w:color w:val="000000"/>
          <w:sz w:val="28"/>
          <w:szCs w:val="28"/>
        </w:rPr>
        <w:t>т.ч</w:t>
      </w:r>
      <w:proofErr w:type="spellEnd"/>
      <w:r>
        <w:rPr>
          <w:color w:val="000000"/>
          <w:sz w:val="28"/>
          <w:szCs w:val="28"/>
        </w:rPr>
        <w:t>. сроках их хранения;</w:t>
      </w:r>
    </w:p>
    <w:p w:rsidR="00266EBB" w:rsidRDefault="00266EBB" w:rsidP="00266EBB">
      <w:pPr>
        <w:shd w:val="clear" w:color="auto" w:fill="FFFFFF"/>
        <w:ind w:firstLine="709"/>
        <w:jc w:val="both"/>
        <w:rPr>
          <w:color w:val="000000"/>
          <w:sz w:val="28"/>
          <w:szCs w:val="28"/>
        </w:rPr>
      </w:pPr>
      <w:r>
        <w:rPr>
          <w:color w:val="000000"/>
          <w:sz w:val="28"/>
          <w:szCs w:val="28"/>
        </w:rPr>
        <w:t xml:space="preserve">- юридических </w:t>
      </w:r>
      <w:proofErr w:type="gramStart"/>
      <w:r>
        <w:rPr>
          <w:color w:val="000000"/>
          <w:sz w:val="28"/>
          <w:szCs w:val="28"/>
        </w:rPr>
        <w:t>последствиях</w:t>
      </w:r>
      <w:proofErr w:type="gramEnd"/>
      <w:r>
        <w:rPr>
          <w:color w:val="000000"/>
          <w:sz w:val="28"/>
          <w:szCs w:val="28"/>
        </w:rPr>
        <w:t xml:space="preserve"> обработки их персональных данных.</w:t>
      </w:r>
    </w:p>
    <w:p w:rsidR="00266EBB" w:rsidRDefault="00266EBB" w:rsidP="00266EBB">
      <w:pPr>
        <w:shd w:val="clear" w:color="auto" w:fill="FFFFFF"/>
        <w:ind w:firstLine="709"/>
        <w:jc w:val="both"/>
        <w:rPr>
          <w:color w:val="000000"/>
          <w:sz w:val="28"/>
          <w:szCs w:val="28"/>
        </w:rPr>
      </w:pPr>
      <w:r>
        <w:rPr>
          <w:color w:val="000000"/>
          <w:sz w:val="28"/>
          <w:szCs w:val="28"/>
        </w:rPr>
        <w:t>5.2.     Родители (законные представители) имеют право:</w:t>
      </w:r>
    </w:p>
    <w:p w:rsidR="00266EBB" w:rsidRDefault="00266EBB" w:rsidP="00266EBB">
      <w:pPr>
        <w:shd w:val="clear" w:color="auto" w:fill="FFFFFF"/>
        <w:ind w:firstLine="709"/>
        <w:jc w:val="both"/>
        <w:rPr>
          <w:color w:val="000000"/>
          <w:sz w:val="28"/>
          <w:szCs w:val="28"/>
        </w:rPr>
      </w:pPr>
      <w:r>
        <w:rPr>
          <w:color w:val="000000"/>
          <w:sz w:val="28"/>
          <w:szCs w:val="28"/>
        </w:rPr>
        <w:t>- на бесплатное получение полной информации о своих персональных данных и обработке этих данных;</w:t>
      </w:r>
    </w:p>
    <w:p w:rsidR="00266EBB" w:rsidRDefault="00266EBB" w:rsidP="00266EBB">
      <w:pPr>
        <w:shd w:val="clear" w:color="auto" w:fill="FFFFFF"/>
        <w:ind w:firstLine="709"/>
        <w:jc w:val="both"/>
        <w:rPr>
          <w:color w:val="000000"/>
          <w:sz w:val="28"/>
          <w:szCs w:val="28"/>
        </w:rPr>
      </w:pPr>
      <w:r>
        <w:rPr>
          <w:color w:val="000000"/>
          <w:sz w:val="28"/>
          <w:szCs w:val="28"/>
        </w:rPr>
        <w:t xml:space="preserve">-  свободный бесплатный доступ к своим персональным данным, в </w:t>
      </w:r>
      <w:proofErr w:type="spellStart"/>
      <w:r>
        <w:rPr>
          <w:color w:val="000000"/>
          <w:sz w:val="28"/>
          <w:szCs w:val="28"/>
        </w:rPr>
        <w:t>т.ч</w:t>
      </w:r>
      <w:proofErr w:type="spellEnd"/>
      <w:r>
        <w:rPr>
          <w:color w:val="000000"/>
          <w:sz w:val="28"/>
          <w:szCs w:val="28"/>
        </w:rPr>
        <w:t>. на получение копии любой записи, содержащей персональные данные своего ребёнка, за исключением случаев, предусмотренных федеральным законом;</w:t>
      </w:r>
    </w:p>
    <w:p w:rsidR="00266EBB" w:rsidRDefault="00266EBB" w:rsidP="00266EBB">
      <w:pPr>
        <w:shd w:val="clear" w:color="auto" w:fill="FFFFFF"/>
        <w:ind w:firstLine="709"/>
        <w:jc w:val="both"/>
        <w:rPr>
          <w:color w:val="000000"/>
          <w:sz w:val="28"/>
          <w:szCs w:val="28"/>
        </w:rPr>
      </w:pPr>
      <w:r>
        <w:rPr>
          <w:color w:val="000000"/>
          <w:sz w:val="28"/>
          <w:szCs w:val="28"/>
        </w:rPr>
        <w:t>-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266EBB" w:rsidRDefault="00266EBB" w:rsidP="00266EBB">
      <w:pPr>
        <w:shd w:val="clear" w:color="auto" w:fill="FFFFFF"/>
        <w:ind w:firstLine="709"/>
        <w:jc w:val="both"/>
        <w:rPr>
          <w:color w:val="000000"/>
          <w:sz w:val="28"/>
          <w:szCs w:val="28"/>
        </w:rPr>
      </w:pPr>
      <w:r>
        <w:rPr>
          <w:color w:val="000000"/>
          <w:sz w:val="28"/>
          <w:szCs w:val="28"/>
        </w:rPr>
        <w:t>-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266EBB" w:rsidRDefault="00266EBB" w:rsidP="00266EBB">
      <w:pPr>
        <w:shd w:val="clear" w:color="auto" w:fill="FFFFFF"/>
        <w:ind w:firstLine="709"/>
        <w:jc w:val="both"/>
        <w:rPr>
          <w:color w:val="000000"/>
          <w:sz w:val="28"/>
          <w:szCs w:val="28"/>
        </w:rPr>
      </w:pPr>
      <w:r>
        <w:rPr>
          <w:color w:val="000000"/>
          <w:sz w:val="28"/>
          <w:szCs w:val="28"/>
        </w:rPr>
        <w:t>-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266EBB" w:rsidRDefault="00266EBB" w:rsidP="00266EBB">
      <w:pPr>
        <w:shd w:val="clear" w:color="auto" w:fill="FFFFFF"/>
        <w:ind w:firstLine="709"/>
        <w:jc w:val="both"/>
        <w:rPr>
          <w:color w:val="000000"/>
          <w:sz w:val="28"/>
          <w:szCs w:val="28"/>
        </w:rPr>
      </w:pPr>
      <w:r>
        <w:rPr>
          <w:color w:val="000000"/>
          <w:sz w:val="28"/>
          <w:szCs w:val="28"/>
        </w:rPr>
        <w:t> 5.3.     Родители (законные представители) не должны отказываться от своих прав на сохранение и защиту тайны.    </w:t>
      </w:r>
    </w:p>
    <w:p w:rsidR="00266EBB" w:rsidRDefault="00266EBB" w:rsidP="00266EBB">
      <w:pPr>
        <w:shd w:val="clear" w:color="auto" w:fill="FFFFFF"/>
        <w:ind w:firstLine="709"/>
        <w:jc w:val="both"/>
        <w:rPr>
          <w:b/>
          <w:bCs/>
          <w:color w:val="000000"/>
          <w:sz w:val="28"/>
          <w:szCs w:val="28"/>
        </w:rPr>
      </w:pPr>
      <w:r>
        <w:rPr>
          <w:b/>
          <w:bCs/>
          <w:color w:val="000000"/>
          <w:sz w:val="28"/>
          <w:szCs w:val="28"/>
        </w:rPr>
        <w:t xml:space="preserve">  </w:t>
      </w:r>
    </w:p>
    <w:p w:rsidR="00266EBB" w:rsidRDefault="00266EBB" w:rsidP="00266EBB">
      <w:pPr>
        <w:shd w:val="clear" w:color="auto" w:fill="FFFFFF"/>
        <w:ind w:firstLine="709"/>
        <w:jc w:val="center"/>
        <w:rPr>
          <w:color w:val="000000"/>
          <w:sz w:val="28"/>
          <w:szCs w:val="28"/>
        </w:rPr>
      </w:pPr>
      <w:r>
        <w:rPr>
          <w:b/>
          <w:bCs/>
          <w:color w:val="000000"/>
          <w:sz w:val="28"/>
          <w:szCs w:val="28"/>
        </w:rPr>
        <w:t>6. </w:t>
      </w:r>
      <w:r>
        <w:rPr>
          <w:b/>
          <w:bCs/>
          <w:color w:val="000000"/>
          <w:sz w:val="28"/>
          <w:szCs w:val="28"/>
        </w:rPr>
        <w:t>Обязанности родителей (законных представителей</w:t>
      </w:r>
      <w:proofErr w:type="gramStart"/>
      <w:r>
        <w:rPr>
          <w:b/>
          <w:bCs/>
          <w:color w:val="000000"/>
          <w:sz w:val="28"/>
          <w:szCs w:val="28"/>
        </w:rPr>
        <w:t>)в</w:t>
      </w:r>
      <w:proofErr w:type="gramEnd"/>
      <w:r>
        <w:rPr>
          <w:b/>
          <w:bCs/>
          <w:color w:val="000000"/>
          <w:sz w:val="28"/>
          <w:szCs w:val="28"/>
        </w:rPr>
        <w:t xml:space="preserve"> целях обеспечения достоверности своих персональных данных и своих детей</w:t>
      </w:r>
    </w:p>
    <w:p w:rsidR="00266EBB" w:rsidRDefault="00266EBB" w:rsidP="00266EBB">
      <w:pPr>
        <w:shd w:val="clear" w:color="auto" w:fill="FFFFFF"/>
        <w:ind w:firstLine="709"/>
        <w:jc w:val="both"/>
        <w:rPr>
          <w:color w:val="000000"/>
          <w:sz w:val="28"/>
          <w:szCs w:val="28"/>
        </w:rPr>
      </w:pPr>
      <w:r>
        <w:rPr>
          <w:color w:val="000000"/>
          <w:sz w:val="28"/>
          <w:szCs w:val="28"/>
        </w:rPr>
        <w:t>6.1.   В целях обеспечения достоверности своих персональных данных и своих детей родители (законные представители) обязаны:</w:t>
      </w:r>
    </w:p>
    <w:p w:rsidR="00266EBB" w:rsidRDefault="00266EBB" w:rsidP="00266EBB">
      <w:pPr>
        <w:shd w:val="clear" w:color="auto" w:fill="FFFFFF"/>
        <w:ind w:firstLine="709"/>
        <w:jc w:val="both"/>
        <w:rPr>
          <w:color w:val="000000"/>
          <w:sz w:val="28"/>
          <w:szCs w:val="28"/>
        </w:rPr>
      </w:pPr>
      <w:r>
        <w:rPr>
          <w:color w:val="000000"/>
          <w:sz w:val="28"/>
          <w:szCs w:val="28"/>
        </w:rPr>
        <w:t>-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266EBB" w:rsidRDefault="00266EBB" w:rsidP="00266EBB">
      <w:pPr>
        <w:shd w:val="clear" w:color="auto" w:fill="FFFFFF"/>
        <w:ind w:firstLine="709"/>
        <w:jc w:val="both"/>
        <w:rPr>
          <w:color w:val="000000"/>
          <w:sz w:val="28"/>
          <w:szCs w:val="28"/>
        </w:rPr>
      </w:pPr>
      <w:r>
        <w:rPr>
          <w:color w:val="000000"/>
          <w:sz w:val="28"/>
          <w:szCs w:val="28"/>
        </w:rPr>
        <w:lastRenderedPageBreak/>
        <w:t>-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266EBB" w:rsidRDefault="00266EBB" w:rsidP="00266EBB">
      <w:pPr>
        <w:shd w:val="clear" w:color="auto" w:fill="FFFFFF"/>
        <w:ind w:firstLine="709"/>
        <w:jc w:val="both"/>
        <w:rPr>
          <w:b/>
          <w:bCs/>
          <w:color w:val="000000"/>
          <w:sz w:val="28"/>
          <w:szCs w:val="28"/>
        </w:rPr>
      </w:pPr>
      <w:r>
        <w:rPr>
          <w:b/>
          <w:bCs/>
          <w:color w:val="000000"/>
          <w:sz w:val="28"/>
          <w:szCs w:val="28"/>
        </w:rPr>
        <w:t xml:space="preserve">  </w:t>
      </w:r>
    </w:p>
    <w:p w:rsidR="00266EBB" w:rsidRDefault="00266EBB" w:rsidP="00266EBB">
      <w:pPr>
        <w:shd w:val="clear" w:color="auto" w:fill="FFFFFF"/>
        <w:ind w:firstLine="709"/>
        <w:jc w:val="center"/>
        <w:rPr>
          <w:color w:val="000000"/>
          <w:sz w:val="28"/>
          <w:szCs w:val="28"/>
        </w:rPr>
      </w:pPr>
      <w:r>
        <w:rPr>
          <w:b/>
          <w:bCs/>
          <w:color w:val="000000"/>
          <w:sz w:val="28"/>
          <w:szCs w:val="28"/>
        </w:rPr>
        <w:t>7</w:t>
      </w:r>
      <w:r>
        <w:rPr>
          <w:b/>
          <w:bCs/>
          <w:color w:val="000000"/>
          <w:sz w:val="28"/>
          <w:szCs w:val="28"/>
        </w:rPr>
        <w:t>. Ответственность за нарушение норм, регулирующих обработку и защиту персональных данных</w:t>
      </w:r>
    </w:p>
    <w:p w:rsidR="00266EBB" w:rsidRDefault="00266EBB" w:rsidP="00266EBB">
      <w:pPr>
        <w:shd w:val="clear" w:color="auto" w:fill="FFFFFF"/>
        <w:ind w:firstLine="709"/>
        <w:jc w:val="both"/>
        <w:rPr>
          <w:color w:val="000000"/>
          <w:sz w:val="28"/>
          <w:szCs w:val="28"/>
        </w:rPr>
      </w:pPr>
      <w:r>
        <w:rPr>
          <w:color w:val="000000"/>
          <w:sz w:val="28"/>
          <w:szCs w:val="28"/>
        </w:rPr>
        <w:t> 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266EBB" w:rsidRDefault="00266EBB" w:rsidP="00266EBB">
      <w:pPr>
        <w:shd w:val="clear" w:color="auto" w:fill="FFFFFF"/>
        <w:ind w:firstLine="709"/>
        <w:jc w:val="both"/>
        <w:rPr>
          <w:color w:val="000000"/>
          <w:sz w:val="28"/>
          <w:szCs w:val="28"/>
        </w:rPr>
      </w:pPr>
      <w:r>
        <w:rPr>
          <w:color w:val="000000"/>
          <w:sz w:val="28"/>
          <w:szCs w:val="28"/>
        </w:rPr>
        <w:t>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266EBB" w:rsidRDefault="00266EBB" w:rsidP="00266EBB">
      <w:pPr>
        <w:shd w:val="clear" w:color="auto" w:fill="FFFFFF"/>
        <w:ind w:firstLine="709"/>
        <w:jc w:val="both"/>
        <w:rPr>
          <w:color w:val="000000"/>
          <w:sz w:val="28"/>
          <w:szCs w:val="28"/>
        </w:rPr>
      </w:pPr>
      <w:r>
        <w:rPr>
          <w:color w:val="000000"/>
          <w:sz w:val="28"/>
          <w:szCs w:val="28"/>
        </w:rPr>
        <w:t> 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266EBB" w:rsidRDefault="00266EBB" w:rsidP="00266EBB">
      <w:pPr>
        <w:shd w:val="clear" w:color="auto" w:fill="FFFFFF"/>
        <w:ind w:firstLine="709"/>
        <w:jc w:val="both"/>
        <w:rPr>
          <w:color w:val="000000"/>
          <w:sz w:val="28"/>
          <w:szCs w:val="28"/>
        </w:rPr>
      </w:pPr>
      <w:r>
        <w:rPr>
          <w:color w:val="000000"/>
          <w:sz w:val="28"/>
          <w:szCs w:val="28"/>
        </w:rPr>
        <w:t> </w:t>
      </w:r>
    </w:p>
    <w:p w:rsidR="00266EBB" w:rsidRDefault="00266EBB" w:rsidP="00266EBB">
      <w:pPr>
        <w:shd w:val="clear" w:color="auto" w:fill="FFFFFF"/>
        <w:ind w:firstLine="709"/>
        <w:jc w:val="both"/>
        <w:rPr>
          <w:color w:val="000000"/>
          <w:sz w:val="28"/>
          <w:szCs w:val="28"/>
        </w:rPr>
      </w:pPr>
      <w:r>
        <w:rPr>
          <w:color w:val="000000"/>
          <w:sz w:val="28"/>
          <w:szCs w:val="28"/>
        </w:rPr>
        <w:t> </w:t>
      </w:r>
    </w:p>
    <w:p w:rsidR="00266EBB" w:rsidRDefault="00266EBB" w:rsidP="00266EBB">
      <w:pPr>
        <w:spacing w:line="276" w:lineRule="auto"/>
        <w:ind w:firstLine="709"/>
        <w:jc w:val="both"/>
        <w:rPr>
          <w:rFonts w:eastAsia="Calibri"/>
          <w:sz w:val="28"/>
          <w:szCs w:val="28"/>
          <w:lang w:eastAsia="en-US"/>
        </w:rPr>
      </w:pPr>
    </w:p>
    <w:p w:rsidR="00C50B5A" w:rsidRDefault="00C50B5A"/>
    <w:sectPr w:rsidR="00C50B5A" w:rsidSect="004713FA">
      <w:headerReference w:type="default" r:id="rId7"/>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229" w:rsidRDefault="00943229" w:rsidP="00CD41B1">
      <w:r>
        <w:separator/>
      </w:r>
    </w:p>
  </w:endnote>
  <w:endnote w:type="continuationSeparator" w:id="0">
    <w:p w:rsidR="00943229" w:rsidRDefault="00943229" w:rsidP="00CD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229" w:rsidRDefault="00943229" w:rsidP="00CD41B1">
      <w:r>
        <w:separator/>
      </w:r>
    </w:p>
  </w:footnote>
  <w:footnote w:type="continuationSeparator" w:id="0">
    <w:p w:rsidR="00943229" w:rsidRDefault="00943229" w:rsidP="00CD4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864431"/>
      <w:docPartObj>
        <w:docPartGallery w:val="Page Numbers (Top of Page)"/>
        <w:docPartUnique/>
      </w:docPartObj>
    </w:sdtPr>
    <w:sdtContent>
      <w:p w:rsidR="00CD41B1" w:rsidRDefault="00CD41B1">
        <w:pPr>
          <w:pStyle w:val="af8"/>
          <w:jc w:val="center"/>
        </w:pPr>
        <w:r>
          <w:fldChar w:fldCharType="begin"/>
        </w:r>
        <w:r>
          <w:instrText>PAGE   \* MERGEFORMAT</w:instrText>
        </w:r>
        <w:r>
          <w:fldChar w:fldCharType="separate"/>
        </w:r>
        <w:r>
          <w:rPr>
            <w:noProof/>
          </w:rPr>
          <w:t>1</w:t>
        </w:r>
        <w:r>
          <w:fldChar w:fldCharType="end"/>
        </w:r>
      </w:p>
    </w:sdtContent>
  </w:sdt>
  <w:p w:rsidR="00CD41B1" w:rsidRDefault="00CD41B1">
    <w:pPr>
      <w:pStyle w:val="af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08C"/>
    <w:rsid w:val="000521A8"/>
    <w:rsid w:val="00266EBB"/>
    <w:rsid w:val="0028108C"/>
    <w:rsid w:val="004713FA"/>
    <w:rsid w:val="00943229"/>
    <w:rsid w:val="00AB00B4"/>
    <w:rsid w:val="00B9090A"/>
    <w:rsid w:val="00C50B5A"/>
    <w:rsid w:val="00CD41B1"/>
    <w:rsid w:val="00F2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E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B00B4"/>
    <w:pPr>
      <w:keepNext/>
      <w:keepLines/>
      <w:spacing w:before="480" w:line="276" w:lineRule="auto"/>
      <w:outlineLvl w:val="0"/>
    </w:pPr>
    <w:rPr>
      <w:rFonts w:asciiTheme="majorHAnsi" w:eastAsiaTheme="majorEastAsia" w:hAnsiTheme="majorHAnsi" w:cstheme="majorBidi"/>
      <w:b/>
      <w:bCs/>
      <w:color w:val="548AB7" w:themeColor="accent1" w:themeShade="BF"/>
      <w:sz w:val="28"/>
      <w:szCs w:val="28"/>
      <w:lang w:eastAsia="en-US"/>
    </w:rPr>
  </w:style>
  <w:style w:type="paragraph" w:styleId="2">
    <w:name w:val="heading 2"/>
    <w:basedOn w:val="a"/>
    <w:next w:val="a"/>
    <w:link w:val="20"/>
    <w:uiPriority w:val="9"/>
    <w:semiHidden/>
    <w:unhideWhenUsed/>
    <w:qFormat/>
    <w:rsid w:val="00AB00B4"/>
    <w:pPr>
      <w:keepNext/>
      <w:keepLines/>
      <w:spacing w:before="200" w:line="276" w:lineRule="auto"/>
      <w:outlineLvl w:val="1"/>
    </w:pPr>
    <w:rPr>
      <w:rFonts w:asciiTheme="majorHAnsi" w:eastAsiaTheme="majorEastAsia" w:hAnsiTheme="majorHAnsi" w:cstheme="majorBidi"/>
      <w:b/>
      <w:bCs/>
      <w:color w:val="94B6D2" w:themeColor="accent1"/>
      <w:sz w:val="26"/>
      <w:szCs w:val="26"/>
      <w:lang w:eastAsia="en-US"/>
    </w:rPr>
  </w:style>
  <w:style w:type="paragraph" w:styleId="3">
    <w:name w:val="heading 3"/>
    <w:basedOn w:val="a"/>
    <w:next w:val="a"/>
    <w:link w:val="30"/>
    <w:uiPriority w:val="9"/>
    <w:semiHidden/>
    <w:unhideWhenUsed/>
    <w:qFormat/>
    <w:rsid w:val="00AB00B4"/>
    <w:pPr>
      <w:keepNext/>
      <w:keepLines/>
      <w:spacing w:before="200" w:line="276" w:lineRule="auto"/>
      <w:outlineLvl w:val="2"/>
    </w:pPr>
    <w:rPr>
      <w:rFonts w:asciiTheme="majorHAnsi" w:eastAsiaTheme="majorEastAsia" w:hAnsiTheme="majorHAnsi" w:cstheme="majorBidi"/>
      <w:b/>
      <w:bCs/>
      <w:color w:val="94B6D2" w:themeColor="accent1"/>
      <w:sz w:val="22"/>
      <w:szCs w:val="22"/>
      <w:lang w:eastAsia="en-US"/>
    </w:rPr>
  </w:style>
  <w:style w:type="paragraph" w:styleId="4">
    <w:name w:val="heading 4"/>
    <w:basedOn w:val="a"/>
    <w:next w:val="a"/>
    <w:link w:val="40"/>
    <w:uiPriority w:val="9"/>
    <w:semiHidden/>
    <w:unhideWhenUsed/>
    <w:qFormat/>
    <w:rsid w:val="00AB00B4"/>
    <w:pPr>
      <w:keepNext/>
      <w:keepLines/>
      <w:spacing w:before="200" w:line="276" w:lineRule="auto"/>
      <w:outlineLvl w:val="3"/>
    </w:pPr>
    <w:rPr>
      <w:rFonts w:asciiTheme="majorHAnsi" w:eastAsiaTheme="majorEastAsia" w:hAnsiTheme="majorHAnsi" w:cstheme="majorBidi"/>
      <w:b/>
      <w:bCs/>
      <w:i/>
      <w:iCs/>
      <w:color w:val="94B6D2" w:themeColor="accent1"/>
      <w:sz w:val="22"/>
      <w:szCs w:val="22"/>
      <w:lang w:eastAsia="en-US"/>
    </w:rPr>
  </w:style>
  <w:style w:type="paragraph" w:styleId="5">
    <w:name w:val="heading 5"/>
    <w:basedOn w:val="a"/>
    <w:next w:val="a"/>
    <w:link w:val="50"/>
    <w:uiPriority w:val="9"/>
    <w:semiHidden/>
    <w:unhideWhenUsed/>
    <w:qFormat/>
    <w:rsid w:val="00AB00B4"/>
    <w:pPr>
      <w:keepNext/>
      <w:keepLines/>
      <w:spacing w:before="200" w:line="276" w:lineRule="auto"/>
      <w:outlineLvl w:val="4"/>
    </w:pPr>
    <w:rPr>
      <w:rFonts w:asciiTheme="majorHAnsi" w:eastAsiaTheme="majorEastAsia" w:hAnsiTheme="majorHAnsi" w:cstheme="majorBidi"/>
      <w:color w:val="345C7D" w:themeColor="accent1" w:themeShade="7F"/>
      <w:sz w:val="22"/>
      <w:szCs w:val="22"/>
      <w:lang w:eastAsia="en-US"/>
    </w:rPr>
  </w:style>
  <w:style w:type="paragraph" w:styleId="6">
    <w:name w:val="heading 6"/>
    <w:basedOn w:val="a"/>
    <w:next w:val="a"/>
    <w:link w:val="60"/>
    <w:uiPriority w:val="9"/>
    <w:semiHidden/>
    <w:unhideWhenUsed/>
    <w:qFormat/>
    <w:rsid w:val="00AB00B4"/>
    <w:pPr>
      <w:keepNext/>
      <w:keepLines/>
      <w:spacing w:before="200" w:line="276" w:lineRule="auto"/>
      <w:outlineLvl w:val="5"/>
    </w:pPr>
    <w:rPr>
      <w:rFonts w:asciiTheme="majorHAnsi" w:eastAsiaTheme="majorEastAsia" w:hAnsiTheme="majorHAnsi" w:cstheme="majorBidi"/>
      <w:i/>
      <w:iCs/>
      <w:color w:val="345C7D" w:themeColor="accent1" w:themeShade="7F"/>
      <w:sz w:val="22"/>
      <w:szCs w:val="22"/>
      <w:lang w:eastAsia="en-US"/>
    </w:rPr>
  </w:style>
  <w:style w:type="paragraph" w:styleId="7">
    <w:name w:val="heading 7"/>
    <w:basedOn w:val="a"/>
    <w:next w:val="a"/>
    <w:link w:val="70"/>
    <w:uiPriority w:val="9"/>
    <w:semiHidden/>
    <w:unhideWhenUsed/>
    <w:qFormat/>
    <w:rsid w:val="00AB00B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AB00B4"/>
    <w:pPr>
      <w:keepNext/>
      <w:keepLines/>
      <w:spacing w:before="200" w:line="276" w:lineRule="auto"/>
      <w:outlineLvl w:val="7"/>
    </w:pPr>
    <w:rPr>
      <w:rFonts w:asciiTheme="majorHAnsi" w:eastAsiaTheme="majorEastAsia" w:hAnsiTheme="majorHAnsi" w:cstheme="majorBidi"/>
      <w:color w:val="94B6D2" w:themeColor="accent1"/>
      <w:sz w:val="20"/>
      <w:szCs w:val="20"/>
      <w:lang w:eastAsia="en-US"/>
    </w:rPr>
  </w:style>
  <w:style w:type="paragraph" w:styleId="9">
    <w:name w:val="heading 9"/>
    <w:basedOn w:val="a"/>
    <w:next w:val="a"/>
    <w:link w:val="90"/>
    <w:uiPriority w:val="9"/>
    <w:semiHidden/>
    <w:unhideWhenUsed/>
    <w:qFormat/>
    <w:rsid w:val="00AB00B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00B4"/>
    <w:pPr>
      <w:spacing w:after="0" w:line="240" w:lineRule="auto"/>
    </w:pPr>
  </w:style>
  <w:style w:type="character" w:customStyle="1" w:styleId="10">
    <w:name w:val="Заголовок 1 Знак"/>
    <w:basedOn w:val="a0"/>
    <w:link w:val="1"/>
    <w:uiPriority w:val="9"/>
    <w:rsid w:val="00AB00B4"/>
    <w:rPr>
      <w:rFonts w:asciiTheme="majorHAnsi" w:eastAsiaTheme="majorEastAsia" w:hAnsiTheme="majorHAnsi" w:cstheme="majorBidi"/>
      <w:b/>
      <w:bCs/>
      <w:color w:val="548AB7" w:themeColor="accent1" w:themeShade="BF"/>
      <w:sz w:val="28"/>
      <w:szCs w:val="28"/>
    </w:rPr>
  </w:style>
  <w:style w:type="character" w:customStyle="1" w:styleId="20">
    <w:name w:val="Заголовок 2 Знак"/>
    <w:basedOn w:val="a0"/>
    <w:link w:val="2"/>
    <w:uiPriority w:val="9"/>
    <w:semiHidden/>
    <w:rsid w:val="00AB00B4"/>
    <w:rPr>
      <w:rFonts w:asciiTheme="majorHAnsi" w:eastAsiaTheme="majorEastAsia" w:hAnsiTheme="majorHAnsi" w:cstheme="majorBidi"/>
      <w:b/>
      <w:bCs/>
      <w:color w:val="94B6D2" w:themeColor="accent1"/>
      <w:sz w:val="26"/>
      <w:szCs w:val="26"/>
    </w:rPr>
  </w:style>
  <w:style w:type="character" w:customStyle="1" w:styleId="30">
    <w:name w:val="Заголовок 3 Знак"/>
    <w:basedOn w:val="a0"/>
    <w:link w:val="3"/>
    <w:uiPriority w:val="9"/>
    <w:semiHidden/>
    <w:rsid w:val="00AB00B4"/>
    <w:rPr>
      <w:rFonts w:asciiTheme="majorHAnsi" w:eastAsiaTheme="majorEastAsia" w:hAnsiTheme="majorHAnsi" w:cstheme="majorBidi"/>
      <w:b/>
      <w:bCs/>
      <w:color w:val="94B6D2" w:themeColor="accent1"/>
    </w:rPr>
  </w:style>
  <w:style w:type="character" w:customStyle="1" w:styleId="40">
    <w:name w:val="Заголовок 4 Знак"/>
    <w:basedOn w:val="a0"/>
    <w:link w:val="4"/>
    <w:uiPriority w:val="9"/>
    <w:semiHidden/>
    <w:rsid w:val="00AB00B4"/>
    <w:rPr>
      <w:rFonts w:asciiTheme="majorHAnsi" w:eastAsiaTheme="majorEastAsia" w:hAnsiTheme="majorHAnsi" w:cstheme="majorBidi"/>
      <w:b/>
      <w:bCs/>
      <w:i/>
      <w:iCs/>
      <w:color w:val="94B6D2" w:themeColor="accent1"/>
    </w:rPr>
  </w:style>
  <w:style w:type="character" w:customStyle="1" w:styleId="50">
    <w:name w:val="Заголовок 5 Знак"/>
    <w:basedOn w:val="a0"/>
    <w:link w:val="5"/>
    <w:uiPriority w:val="9"/>
    <w:semiHidden/>
    <w:rsid w:val="00AB00B4"/>
    <w:rPr>
      <w:rFonts w:asciiTheme="majorHAnsi" w:eastAsiaTheme="majorEastAsia" w:hAnsiTheme="majorHAnsi" w:cstheme="majorBidi"/>
      <w:color w:val="345C7D" w:themeColor="accent1" w:themeShade="7F"/>
    </w:rPr>
  </w:style>
  <w:style w:type="character" w:customStyle="1" w:styleId="60">
    <w:name w:val="Заголовок 6 Знак"/>
    <w:basedOn w:val="a0"/>
    <w:link w:val="6"/>
    <w:uiPriority w:val="9"/>
    <w:semiHidden/>
    <w:rsid w:val="00AB00B4"/>
    <w:rPr>
      <w:rFonts w:asciiTheme="majorHAnsi" w:eastAsiaTheme="majorEastAsia" w:hAnsiTheme="majorHAnsi" w:cstheme="majorBidi"/>
      <w:i/>
      <w:iCs/>
      <w:color w:val="345C7D" w:themeColor="accent1" w:themeShade="7F"/>
    </w:rPr>
  </w:style>
  <w:style w:type="character" w:customStyle="1" w:styleId="70">
    <w:name w:val="Заголовок 7 Знак"/>
    <w:basedOn w:val="a0"/>
    <w:link w:val="7"/>
    <w:uiPriority w:val="9"/>
    <w:semiHidden/>
    <w:rsid w:val="00AB00B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B00B4"/>
    <w:rPr>
      <w:rFonts w:asciiTheme="majorHAnsi" w:eastAsiaTheme="majorEastAsia" w:hAnsiTheme="majorHAnsi" w:cstheme="majorBidi"/>
      <w:color w:val="94B6D2" w:themeColor="accent1"/>
      <w:sz w:val="20"/>
      <w:szCs w:val="20"/>
    </w:rPr>
  </w:style>
  <w:style w:type="character" w:customStyle="1" w:styleId="90">
    <w:name w:val="Заголовок 9 Знак"/>
    <w:basedOn w:val="a0"/>
    <w:link w:val="9"/>
    <w:uiPriority w:val="9"/>
    <w:semiHidden/>
    <w:rsid w:val="00AB00B4"/>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AB00B4"/>
    <w:pPr>
      <w:spacing w:after="200"/>
    </w:pPr>
    <w:rPr>
      <w:rFonts w:asciiTheme="minorHAnsi" w:eastAsiaTheme="minorHAnsi" w:hAnsiTheme="minorHAnsi" w:cstheme="minorBidi"/>
      <w:b/>
      <w:bCs/>
      <w:color w:val="94B6D2" w:themeColor="accent1"/>
      <w:sz w:val="18"/>
      <w:szCs w:val="18"/>
      <w:lang w:eastAsia="en-US"/>
    </w:rPr>
  </w:style>
  <w:style w:type="paragraph" w:styleId="a5">
    <w:name w:val="Title"/>
    <w:basedOn w:val="a"/>
    <w:next w:val="a"/>
    <w:link w:val="a6"/>
    <w:uiPriority w:val="10"/>
    <w:qFormat/>
    <w:rsid w:val="00AB00B4"/>
    <w:pPr>
      <w:pBdr>
        <w:bottom w:val="single" w:sz="8" w:space="4" w:color="94B6D2" w:themeColor="accent1"/>
      </w:pBdr>
      <w:spacing w:after="300"/>
      <w:contextualSpacing/>
    </w:pPr>
    <w:rPr>
      <w:rFonts w:asciiTheme="majorHAnsi" w:eastAsiaTheme="majorEastAsia" w:hAnsiTheme="majorHAnsi" w:cstheme="majorBidi"/>
      <w:color w:val="59473F" w:themeColor="text2" w:themeShade="BF"/>
      <w:spacing w:val="5"/>
      <w:kern w:val="28"/>
      <w:sz w:val="52"/>
      <w:szCs w:val="52"/>
      <w:lang w:eastAsia="en-US"/>
    </w:rPr>
  </w:style>
  <w:style w:type="character" w:customStyle="1" w:styleId="a6">
    <w:name w:val="Название Знак"/>
    <w:basedOn w:val="a0"/>
    <w:link w:val="a5"/>
    <w:uiPriority w:val="10"/>
    <w:rsid w:val="00AB00B4"/>
    <w:rPr>
      <w:rFonts w:asciiTheme="majorHAnsi" w:eastAsiaTheme="majorEastAsia" w:hAnsiTheme="majorHAnsi" w:cstheme="majorBidi"/>
      <w:color w:val="59473F" w:themeColor="text2" w:themeShade="BF"/>
      <w:spacing w:val="5"/>
      <w:kern w:val="28"/>
      <w:sz w:val="52"/>
      <w:szCs w:val="52"/>
    </w:rPr>
  </w:style>
  <w:style w:type="paragraph" w:styleId="a7">
    <w:name w:val="Subtitle"/>
    <w:basedOn w:val="a"/>
    <w:next w:val="a"/>
    <w:link w:val="a8"/>
    <w:uiPriority w:val="11"/>
    <w:qFormat/>
    <w:rsid w:val="00AB00B4"/>
    <w:pPr>
      <w:numPr>
        <w:ilvl w:val="1"/>
      </w:numPr>
      <w:spacing w:after="200" w:line="276" w:lineRule="auto"/>
    </w:pPr>
    <w:rPr>
      <w:rFonts w:asciiTheme="majorHAnsi" w:eastAsiaTheme="majorEastAsia" w:hAnsiTheme="majorHAnsi" w:cstheme="majorBidi"/>
      <w:i/>
      <w:iCs/>
      <w:color w:val="94B6D2" w:themeColor="accent1"/>
      <w:spacing w:val="15"/>
      <w:lang w:eastAsia="en-US"/>
    </w:rPr>
  </w:style>
  <w:style w:type="character" w:customStyle="1" w:styleId="a8">
    <w:name w:val="Подзаголовок Знак"/>
    <w:basedOn w:val="a0"/>
    <w:link w:val="a7"/>
    <w:uiPriority w:val="11"/>
    <w:rsid w:val="00AB00B4"/>
    <w:rPr>
      <w:rFonts w:asciiTheme="majorHAnsi" w:eastAsiaTheme="majorEastAsia" w:hAnsiTheme="majorHAnsi" w:cstheme="majorBidi"/>
      <w:i/>
      <w:iCs/>
      <w:color w:val="94B6D2" w:themeColor="accent1"/>
      <w:spacing w:val="15"/>
      <w:sz w:val="24"/>
      <w:szCs w:val="24"/>
    </w:rPr>
  </w:style>
  <w:style w:type="character" w:styleId="a9">
    <w:name w:val="Strong"/>
    <w:basedOn w:val="a0"/>
    <w:uiPriority w:val="22"/>
    <w:qFormat/>
    <w:rsid w:val="00AB00B4"/>
    <w:rPr>
      <w:b/>
      <w:bCs/>
    </w:rPr>
  </w:style>
  <w:style w:type="character" w:styleId="aa">
    <w:name w:val="Emphasis"/>
    <w:basedOn w:val="a0"/>
    <w:uiPriority w:val="20"/>
    <w:qFormat/>
    <w:rsid w:val="00AB00B4"/>
    <w:rPr>
      <w:i/>
      <w:iCs/>
    </w:rPr>
  </w:style>
  <w:style w:type="paragraph" w:styleId="ab">
    <w:name w:val="List Paragraph"/>
    <w:basedOn w:val="a"/>
    <w:uiPriority w:val="34"/>
    <w:qFormat/>
    <w:rsid w:val="00AB00B4"/>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AB00B4"/>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AB00B4"/>
    <w:rPr>
      <w:i/>
      <w:iCs/>
      <w:color w:val="000000" w:themeColor="text1"/>
    </w:rPr>
  </w:style>
  <w:style w:type="paragraph" w:styleId="ac">
    <w:name w:val="Intense Quote"/>
    <w:basedOn w:val="a"/>
    <w:next w:val="a"/>
    <w:link w:val="ad"/>
    <w:uiPriority w:val="30"/>
    <w:qFormat/>
    <w:rsid w:val="00AB00B4"/>
    <w:pPr>
      <w:pBdr>
        <w:bottom w:val="single" w:sz="4" w:space="4" w:color="94B6D2" w:themeColor="accent1"/>
      </w:pBdr>
      <w:spacing w:before="200" w:after="280" w:line="276" w:lineRule="auto"/>
      <w:ind w:left="936" w:right="936"/>
    </w:pPr>
    <w:rPr>
      <w:rFonts w:asciiTheme="minorHAnsi" w:eastAsiaTheme="minorHAnsi" w:hAnsiTheme="minorHAnsi" w:cstheme="minorBidi"/>
      <w:b/>
      <w:bCs/>
      <w:i/>
      <w:iCs/>
      <w:color w:val="94B6D2" w:themeColor="accent1"/>
      <w:sz w:val="22"/>
      <w:szCs w:val="22"/>
      <w:lang w:eastAsia="en-US"/>
    </w:rPr>
  </w:style>
  <w:style w:type="character" w:customStyle="1" w:styleId="ad">
    <w:name w:val="Выделенная цитата Знак"/>
    <w:basedOn w:val="a0"/>
    <w:link w:val="ac"/>
    <w:uiPriority w:val="30"/>
    <w:rsid w:val="00AB00B4"/>
    <w:rPr>
      <w:b/>
      <w:bCs/>
      <w:i/>
      <w:iCs/>
      <w:color w:val="94B6D2" w:themeColor="accent1"/>
    </w:rPr>
  </w:style>
  <w:style w:type="character" w:styleId="ae">
    <w:name w:val="Subtle Emphasis"/>
    <w:basedOn w:val="a0"/>
    <w:uiPriority w:val="19"/>
    <w:qFormat/>
    <w:rsid w:val="00AB00B4"/>
    <w:rPr>
      <w:i/>
      <w:iCs/>
      <w:color w:val="808080" w:themeColor="text1" w:themeTint="7F"/>
    </w:rPr>
  </w:style>
  <w:style w:type="character" w:styleId="af">
    <w:name w:val="Intense Emphasis"/>
    <w:basedOn w:val="a0"/>
    <w:uiPriority w:val="21"/>
    <w:qFormat/>
    <w:rsid w:val="00AB00B4"/>
    <w:rPr>
      <w:b/>
      <w:bCs/>
      <w:i/>
      <w:iCs/>
      <w:color w:val="94B6D2" w:themeColor="accent1"/>
    </w:rPr>
  </w:style>
  <w:style w:type="character" w:styleId="af0">
    <w:name w:val="Subtle Reference"/>
    <w:basedOn w:val="a0"/>
    <w:uiPriority w:val="31"/>
    <w:qFormat/>
    <w:rsid w:val="00AB00B4"/>
    <w:rPr>
      <w:smallCaps/>
      <w:color w:val="DD8047" w:themeColor="accent2"/>
      <w:u w:val="single"/>
    </w:rPr>
  </w:style>
  <w:style w:type="character" w:styleId="af1">
    <w:name w:val="Intense Reference"/>
    <w:basedOn w:val="a0"/>
    <w:uiPriority w:val="32"/>
    <w:qFormat/>
    <w:rsid w:val="00AB00B4"/>
    <w:rPr>
      <w:b/>
      <w:bCs/>
      <w:smallCaps/>
      <w:color w:val="DD8047" w:themeColor="accent2"/>
      <w:spacing w:val="5"/>
      <w:u w:val="single"/>
    </w:rPr>
  </w:style>
  <w:style w:type="character" w:styleId="af2">
    <w:name w:val="Book Title"/>
    <w:basedOn w:val="a0"/>
    <w:uiPriority w:val="33"/>
    <w:qFormat/>
    <w:rsid w:val="00AB00B4"/>
    <w:rPr>
      <w:b/>
      <w:bCs/>
      <w:smallCaps/>
      <w:spacing w:val="5"/>
    </w:rPr>
  </w:style>
  <w:style w:type="paragraph" w:styleId="af3">
    <w:name w:val="TOC Heading"/>
    <w:basedOn w:val="1"/>
    <w:next w:val="a"/>
    <w:uiPriority w:val="39"/>
    <w:semiHidden/>
    <w:unhideWhenUsed/>
    <w:qFormat/>
    <w:rsid w:val="00AB00B4"/>
    <w:pPr>
      <w:outlineLvl w:val="9"/>
    </w:pPr>
  </w:style>
  <w:style w:type="table" w:styleId="af4">
    <w:name w:val="Table Grid"/>
    <w:basedOn w:val="a1"/>
    <w:rsid w:val="00266EB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5">
    <w:name w:val="Таблицы (моноширинный)"/>
    <w:basedOn w:val="a"/>
    <w:next w:val="a"/>
    <w:uiPriority w:val="99"/>
    <w:rsid w:val="00266EBB"/>
    <w:pPr>
      <w:widowControl w:val="0"/>
      <w:autoSpaceDE w:val="0"/>
      <w:autoSpaceDN w:val="0"/>
      <w:adjustRightInd w:val="0"/>
    </w:pPr>
    <w:rPr>
      <w:rFonts w:ascii="Courier New" w:eastAsiaTheme="minorEastAsia" w:hAnsi="Courier New" w:cs="Courier New"/>
    </w:rPr>
  </w:style>
  <w:style w:type="paragraph" w:styleId="af6">
    <w:name w:val="Balloon Text"/>
    <w:basedOn w:val="a"/>
    <w:link w:val="af7"/>
    <w:uiPriority w:val="99"/>
    <w:semiHidden/>
    <w:unhideWhenUsed/>
    <w:rsid w:val="004713FA"/>
    <w:rPr>
      <w:rFonts w:ascii="Tahoma" w:hAnsi="Tahoma" w:cs="Tahoma"/>
      <w:sz w:val="16"/>
      <w:szCs w:val="16"/>
    </w:rPr>
  </w:style>
  <w:style w:type="character" w:customStyle="1" w:styleId="af7">
    <w:name w:val="Текст выноски Знак"/>
    <w:basedOn w:val="a0"/>
    <w:link w:val="af6"/>
    <w:uiPriority w:val="99"/>
    <w:semiHidden/>
    <w:rsid w:val="004713FA"/>
    <w:rPr>
      <w:rFonts w:ascii="Tahoma" w:eastAsia="Times New Roman" w:hAnsi="Tahoma" w:cs="Tahoma"/>
      <w:sz w:val="16"/>
      <w:szCs w:val="16"/>
      <w:lang w:eastAsia="ru-RU"/>
    </w:rPr>
  </w:style>
  <w:style w:type="paragraph" w:styleId="af8">
    <w:name w:val="header"/>
    <w:basedOn w:val="a"/>
    <w:link w:val="af9"/>
    <w:uiPriority w:val="99"/>
    <w:unhideWhenUsed/>
    <w:rsid w:val="00CD41B1"/>
    <w:pPr>
      <w:tabs>
        <w:tab w:val="center" w:pos="4677"/>
        <w:tab w:val="right" w:pos="9355"/>
      </w:tabs>
    </w:pPr>
  </w:style>
  <w:style w:type="character" w:customStyle="1" w:styleId="af9">
    <w:name w:val="Верхний колонтитул Знак"/>
    <w:basedOn w:val="a0"/>
    <w:link w:val="af8"/>
    <w:uiPriority w:val="99"/>
    <w:rsid w:val="00CD41B1"/>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CD41B1"/>
    <w:pPr>
      <w:tabs>
        <w:tab w:val="center" w:pos="4677"/>
        <w:tab w:val="right" w:pos="9355"/>
      </w:tabs>
    </w:pPr>
  </w:style>
  <w:style w:type="character" w:customStyle="1" w:styleId="afb">
    <w:name w:val="Нижний колонтитул Знак"/>
    <w:basedOn w:val="a0"/>
    <w:link w:val="afa"/>
    <w:uiPriority w:val="99"/>
    <w:rsid w:val="00CD41B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E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B00B4"/>
    <w:pPr>
      <w:keepNext/>
      <w:keepLines/>
      <w:spacing w:before="480" w:line="276" w:lineRule="auto"/>
      <w:outlineLvl w:val="0"/>
    </w:pPr>
    <w:rPr>
      <w:rFonts w:asciiTheme="majorHAnsi" w:eastAsiaTheme="majorEastAsia" w:hAnsiTheme="majorHAnsi" w:cstheme="majorBidi"/>
      <w:b/>
      <w:bCs/>
      <w:color w:val="548AB7" w:themeColor="accent1" w:themeShade="BF"/>
      <w:sz w:val="28"/>
      <w:szCs w:val="28"/>
      <w:lang w:eastAsia="en-US"/>
    </w:rPr>
  </w:style>
  <w:style w:type="paragraph" w:styleId="2">
    <w:name w:val="heading 2"/>
    <w:basedOn w:val="a"/>
    <w:next w:val="a"/>
    <w:link w:val="20"/>
    <w:uiPriority w:val="9"/>
    <w:semiHidden/>
    <w:unhideWhenUsed/>
    <w:qFormat/>
    <w:rsid w:val="00AB00B4"/>
    <w:pPr>
      <w:keepNext/>
      <w:keepLines/>
      <w:spacing w:before="200" w:line="276" w:lineRule="auto"/>
      <w:outlineLvl w:val="1"/>
    </w:pPr>
    <w:rPr>
      <w:rFonts w:asciiTheme="majorHAnsi" w:eastAsiaTheme="majorEastAsia" w:hAnsiTheme="majorHAnsi" w:cstheme="majorBidi"/>
      <w:b/>
      <w:bCs/>
      <w:color w:val="94B6D2" w:themeColor="accent1"/>
      <w:sz w:val="26"/>
      <w:szCs w:val="26"/>
      <w:lang w:eastAsia="en-US"/>
    </w:rPr>
  </w:style>
  <w:style w:type="paragraph" w:styleId="3">
    <w:name w:val="heading 3"/>
    <w:basedOn w:val="a"/>
    <w:next w:val="a"/>
    <w:link w:val="30"/>
    <w:uiPriority w:val="9"/>
    <w:semiHidden/>
    <w:unhideWhenUsed/>
    <w:qFormat/>
    <w:rsid w:val="00AB00B4"/>
    <w:pPr>
      <w:keepNext/>
      <w:keepLines/>
      <w:spacing w:before="200" w:line="276" w:lineRule="auto"/>
      <w:outlineLvl w:val="2"/>
    </w:pPr>
    <w:rPr>
      <w:rFonts w:asciiTheme="majorHAnsi" w:eastAsiaTheme="majorEastAsia" w:hAnsiTheme="majorHAnsi" w:cstheme="majorBidi"/>
      <w:b/>
      <w:bCs/>
      <w:color w:val="94B6D2" w:themeColor="accent1"/>
      <w:sz w:val="22"/>
      <w:szCs w:val="22"/>
      <w:lang w:eastAsia="en-US"/>
    </w:rPr>
  </w:style>
  <w:style w:type="paragraph" w:styleId="4">
    <w:name w:val="heading 4"/>
    <w:basedOn w:val="a"/>
    <w:next w:val="a"/>
    <w:link w:val="40"/>
    <w:uiPriority w:val="9"/>
    <w:semiHidden/>
    <w:unhideWhenUsed/>
    <w:qFormat/>
    <w:rsid w:val="00AB00B4"/>
    <w:pPr>
      <w:keepNext/>
      <w:keepLines/>
      <w:spacing w:before="200" w:line="276" w:lineRule="auto"/>
      <w:outlineLvl w:val="3"/>
    </w:pPr>
    <w:rPr>
      <w:rFonts w:asciiTheme="majorHAnsi" w:eastAsiaTheme="majorEastAsia" w:hAnsiTheme="majorHAnsi" w:cstheme="majorBidi"/>
      <w:b/>
      <w:bCs/>
      <w:i/>
      <w:iCs/>
      <w:color w:val="94B6D2" w:themeColor="accent1"/>
      <w:sz w:val="22"/>
      <w:szCs w:val="22"/>
      <w:lang w:eastAsia="en-US"/>
    </w:rPr>
  </w:style>
  <w:style w:type="paragraph" w:styleId="5">
    <w:name w:val="heading 5"/>
    <w:basedOn w:val="a"/>
    <w:next w:val="a"/>
    <w:link w:val="50"/>
    <w:uiPriority w:val="9"/>
    <w:semiHidden/>
    <w:unhideWhenUsed/>
    <w:qFormat/>
    <w:rsid w:val="00AB00B4"/>
    <w:pPr>
      <w:keepNext/>
      <w:keepLines/>
      <w:spacing w:before="200" w:line="276" w:lineRule="auto"/>
      <w:outlineLvl w:val="4"/>
    </w:pPr>
    <w:rPr>
      <w:rFonts w:asciiTheme="majorHAnsi" w:eastAsiaTheme="majorEastAsia" w:hAnsiTheme="majorHAnsi" w:cstheme="majorBidi"/>
      <w:color w:val="345C7D" w:themeColor="accent1" w:themeShade="7F"/>
      <w:sz w:val="22"/>
      <w:szCs w:val="22"/>
      <w:lang w:eastAsia="en-US"/>
    </w:rPr>
  </w:style>
  <w:style w:type="paragraph" w:styleId="6">
    <w:name w:val="heading 6"/>
    <w:basedOn w:val="a"/>
    <w:next w:val="a"/>
    <w:link w:val="60"/>
    <w:uiPriority w:val="9"/>
    <w:semiHidden/>
    <w:unhideWhenUsed/>
    <w:qFormat/>
    <w:rsid w:val="00AB00B4"/>
    <w:pPr>
      <w:keepNext/>
      <w:keepLines/>
      <w:spacing w:before="200" w:line="276" w:lineRule="auto"/>
      <w:outlineLvl w:val="5"/>
    </w:pPr>
    <w:rPr>
      <w:rFonts w:asciiTheme="majorHAnsi" w:eastAsiaTheme="majorEastAsia" w:hAnsiTheme="majorHAnsi" w:cstheme="majorBidi"/>
      <w:i/>
      <w:iCs/>
      <w:color w:val="345C7D" w:themeColor="accent1" w:themeShade="7F"/>
      <w:sz w:val="22"/>
      <w:szCs w:val="22"/>
      <w:lang w:eastAsia="en-US"/>
    </w:rPr>
  </w:style>
  <w:style w:type="paragraph" w:styleId="7">
    <w:name w:val="heading 7"/>
    <w:basedOn w:val="a"/>
    <w:next w:val="a"/>
    <w:link w:val="70"/>
    <w:uiPriority w:val="9"/>
    <w:semiHidden/>
    <w:unhideWhenUsed/>
    <w:qFormat/>
    <w:rsid w:val="00AB00B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AB00B4"/>
    <w:pPr>
      <w:keepNext/>
      <w:keepLines/>
      <w:spacing w:before="200" w:line="276" w:lineRule="auto"/>
      <w:outlineLvl w:val="7"/>
    </w:pPr>
    <w:rPr>
      <w:rFonts w:asciiTheme="majorHAnsi" w:eastAsiaTheme="majorEastAsia" w:hAnsiTheme="majorHAnsi" w:cstheme="majorBidi"/>
      <w:color w:val="94B6D2" w:themeColor="accent1"/>
      <w:sz w:val="20"/>
      <w:szCs w:val="20"/>
      <w:lang w:eastAsia="en-US"/>
    </w:rPr>
  </w:style>
  <w:style w:type="paragraph" w:styleId="9">
    <w:name w:val="heading 9"/>
    <w:basedOn w:val="a"/>
    <w:next w:val="a"/>
    <w:link w:val="90"/>
    <w:uiPriority w:val="9"/>
    <w:semiHidden/>
    <w:unhideWhenUsed/>
    <w:qFormat/>
    <w:rsid w:val="00AB00B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00B4"/>
    <w:pPr>
      <w:spacing w:after="0" w:line="240" w:lineRule="auto"/>
    </w:pPr>
  </w:style>
  <w:style w:type="character" w:customStyle="1" w:styleId="10">
    <w:name w:val="Заголовок 1 Знак"/>
    <w:basedOn w:val="a0"/>
    <w:link w:val="1"/>
    <w:uiPriority w:val="9"/>
    <w:rsid w:val="00AB00B4"/>
    <w:rPr>
      <w:rFonts w:asciiTheme="majorHAnsi" w:eastAsiaTheme="majorEastAsia" w:hAnsiTheme="majorHAnsi" w:cstheme="majorBidi"/>
      <w:b/>
      <w:bCs/>
      <w:color w:val="548AB7" w:themeColor="accent1" w:themeShade="BF"/>
      <w:sz w:val="28"/>
      <w:szCs w:val="28"/>
    </w:rPr>
  </w:style>
  <w:style w:type="character" w:customStyle="1" w:styleId="20">
    <w:name w:val="Заголовок 2 Знак"/>
    <w:basedOn w:val="a0"/>
    <w:link w:val="2"/>
    <w:uiPriority w:val="9"/>
    <w:semiHidden/>
    <w:rsid w:val="00AB00B4"/>
    <w:rPr>
      <w:rFonts w:asciiTheme="majorHAnsi" w:eastAsiaTheme="majorEastAsia" w:hAnsiTheme="majorHAnsi" w:cstheme="majorBidi"/>
      <w:b/>
      <w:bCs/>
      <w:color w:val="94B6D2" w:themeColor="accent1"/>
      <w:sz w:val="26"/>
      <w:szCs w:val="26"/>
    </w:rPr>
  </w:style>
  <w:style w:type="character" w:customStyle="1" w:styleId="30">
    <w:name w:val="Заголовок 3 Знак"/>
    <w:basedOn w:val="a0"/>
    <w:link w:val="3"/>
    <w:uiPriority w:val="9"/>
    <w:semiHidden/>
    <w:rsid w:val="00AB00B4"/>
    <w:rPr>
      <w:rFonts w:asciiTheme="majorHAnsi" w:eastAsiaTheme="majorEastAsia" w:hAnsiTheme="majorHAnsi" w:cstheme="majorBidi"/>
      <w:b/>
      <w:bCs/>
      <w:color w:val="94B6D2" w:themeColor="accent1"/>
    </w:rPr>
  </w:style>
  <w:style w:type="character" w:customStyle="1" w:styleId="40">
    <w:name w:val="Заголовок 4 Знак"/>
    <w:basedOn w:val="a0"/>
    <w:link w:val="4"/>
    <w:uiPriority w:val="9"/>
    <w:semiHidden/>
    <w:rsid w:val="00AB00B4"/>
    <w:rPr>
      <w:rFonts w:asciiTheme="majorHAnsi" w:eastAsiaTheme="majorEastAsia" w:hAnsiTheme="majorHAnsi" w:cstheme="majorBidi"/>
      <w:b/>
      <w:bCs/>
      <w:i/>
      <w:iCs/>
      <w:color w:val="94B6D2" w:themeColor="accent1"/>
    </w:rPr>
  </w:style>
  <w:style w:type="character" w:customStyle="1" w:styleId="50">
    <w:name w:val="Заголовок 5 Знак"/>
    <w:basedOn w:val="a0"/>
    <w:link w:val="5"/>
    <w:uiPriority w:val="9"/>
    <w:semiHidden/>
    <w:rsid w:val="00AB00B4"/>
    <w:rPr>
      <w:rFonts w:asciiTheme="majorHAnsi" w:eastAsiaTheme="majorEastAsia" w:hAnsiTheme="majorHAnsi" w:cstheme="majorBidi"/>
      <w:color w:val="345C7D" w:themeColor="accent1" w:themeShade="7F"/>
    </w:rPr>
  </w:style>
  <w:style w:type="character" w:customStyle="1" w:styleId="60">
    <w:name w:val="Заголовок 6 Знак"/>
    <w:basedOn w:val="a0"/>
    <w:link w:val="6"/>
    <w:uiPriority w:val="9"/>
    <w:semiHidden/>
    <w:rsid w:val="00AB00B4"/>
    <w:rPr>
      <w:rFonts w:asciiTheme="majorHAnsi" w:eastAsiaTheme="majorEastAsia" w:hAnsiTheme="majorHAnsi" w:cstheme="majorBidi"/>
      <w:i/>
      <w:iCs/>
      <w:color w:val="345C7D" w:themeColor="accent1" w:themeShade="7F"/>
    </w:rPr>
  </w:style>
  <w:style w:type="character" w:customStyle="1" w:styleId="70">
    <w:name w:val="Заголовок 7 Знак"/>
    <w:basedOn w:val="a0"/>
    <w:link w:val="7"/>
    <w:uiPriority w:val="9"/>
    <w:semiHidden/>
    <w:rsid w:val="00AB00B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B00B4"/>
    <w:rPr>
      <w:rFonts w:asciiTheme="majorHAnsi" w:eastAsiaTheme="majorEastAsia" w:hAnsiTheme="majorHAnsi" w:cstheme="majorBidi"/>
      <w:color w:val="94B6D2" w:themeColor="accent1"/>
      <w:sz w:val="20"/>
      <w:szCs w:val="20"/>
    </w:rPr>
  </w:style>
  <w:style w:type="character" w:customStyle="1" w:styleId="90">
    <w:name w:val="Заголовок 9 Знак"/>
    <w:basedOn w:val="a0"/>
    <w:link w:val="9"/>
    <w:uiPriority w:val="9"/>
    <w:semiHidden/>
    <w:rsid w:val="00AB00B4"/>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AB00B4"/>
    <w:pPr>
      <w:spacing w:after="200"/>
    </w:pPr>
    <w:rPr>
      <w:rFonts w:asciiTheme="minorHAnsi" w:eastAsiaTheme="minorHAnsi" w:hAnsiTheme="minorHAnsi" w:cstheme="minorBidi"/>
      <w:b/>
      <w:bCs/>
      <w:color w:val="94B6D2" w:themeColor="accent1"/>
      <w:sz w:val="18"/>
      <w:szCs w:val="18"/>
      <w:lang w:eastAsia="en-US"/>
    </w:rPr>
  </w:style>
  <w:style w:type="paragraph" w:styleId="a5">
    <w:name w:val="Title"/>
    <w:basedOn w:val="a"/>
    <w:next w:val="a"/>
    <w:link w:val="a6"/>
    <w:uiPriority w:val="10"/>
    <w:qFormat/>
    <w:rsid w:val="00AB00B4"/>
    <w:pPr>
      <w:pBdr>
        <w:bottom w:val="single" w:sz="8" w:space="4" w:color="94B6D2" w:themeColor="accent1"/>
      </w:pBdr>
      <w:spacing w:after="300"/>
      <w:contextualSpacing/>
    </w:pPr>
    <w:rPr>
      <w:rFonts w:asciiTheme="majorHAnsi" w:eastAsiaTheme="majorEastAsia" w:hAnsiTheme="majorHAnsi" w:cstheme="majorBidi"/>
      <w:color w:val="59473F" w:themeColor="text2" w:themeShade="BF"/>
      <w:spacing w:val="5"/>
      <w:kern w:val="28"/>
      <w:sz w:val="52"/>
      <w:szCs w:val="52"/>
      <w:lang w:eastAsia="en-US"/>
    </w:rPr>
  </w:style>
  <w:style w:type="character" w:customStyle="1" w:styleId="a6">
    <w:name w:val="Название Знак"/>
    <w:basedOn w:val="a0"/>
    <w:link w:val="a5"/>
    <w:uiPriority w:val="10"/>
    <w:rsid w:val="00AB00B4"/>
    <w:rPr>
      <w:rFonts w:asciiTheme="majorHAnsi" w:eastAsiaTheme="majorEastAsia" w:hAnsiTheme="majorHAnsi" w:cstheme="majorBidi"/>
      <w:color w:val="59473F" w:themeColor="text2" w:themeShade="BF"/>
      <w:spacing w:val="5"/>
      <w:kern w:val="28"/>
      <w:sz w:val="52"/>
      <w:szCs w:val="52"/>
    </w:rPr>
  </w:style>
  <w:style w:type="paragraph" w:styleId="a7">
    <w:name w:val="Subtitle"/>
    <w:basedOn w:val="a"/>
    <w:next w:val="a"/>
    <w:link w:val="a8"/>
    <w:uiPriority w:val="11"/>
    <w:qFormat/>
    <w:rsid w:val="00AB00B4"/>
    <w:pPr>
      <w:numPr>
        <w:ilvl w:val="1"/>
      </w:numPr>
      <w:spacing w:after="200" w:line="276" w:lineRule="auto"/>
    </w:pPr>
    <w:rPr>
      <w:rFonts w:asciiTheme="majorHAnsi" w:eastAsiaTheme="majorEastAsia" w:hAnsiTheme="majorHAnsi" w:cstheme="majorBidi"/>
      <w:i/>
      <w:iCs/>
      <w:color w:val="94B6D2" w:themeColor="accent1"/>
      <w:spacing w:val="15"/>
      <w:lang w:eastAsia="en-US"/>
    </w:rPr>
  </w:style>
  <w:style w:type="character" w:customStyle="1" w:styleId="a8">
    <w:name w:val="Подзаголовок Знак"/>
    <w:basedOn w:val="a0"/>
    <w:link w:val="a7"/>
    <w:uiPriority w:val="11"/>
    <w:rsid w:val="00AB00B4"/>
    <w:rPr>
      <w:rFonts w:asciiTheme="majorHAnsi" w:eastAsiaTheme="majorEastAsia" w:hAnsiTheme="majorHAnsi" w:cstheme="majorBidi"/>
      <w:i/>
      <w:iCs/>
      <w:color w:val="94B6D2" w:themeColor="accent1"/>
      <w:spacing w:val="15"/>
      <w:sz w:val="24"/>
      <w:szCs w:val="24"/>
    </w:rPr>
  </w:style>
  <w:style w:type="character" w:styleId="a9">
    <w:name w:val="Strong"/>
    <w:basedOn w:val="a0"/>
    <w:uiPriority w:val="22"/>
    <w:qFormat/>
    <w:rsid w:val="00AB00B4"/>
    <w:rPr>
      <w:b/>
      <w:bCs/>
    </w:rPr>
  </w:style>
  <w:style w:type="character" w:styleId="aa">
    <w:name w:val="Emphasis"/>
    <w:basedOn w:val="a0"/>
    <w:uiPriority w:val="20"/>
    <w:qFormat/>
    <w:rsid w:val="00AB00B4"/>
    <w:rPr>
      <w:i/>
      <w:iCs/>
    </w:rPr>
  </w:style>
  <w:style w:type="paragraph" w:styleId="ab">
    <w:name w:val="List Paragraph"/>
    <w:basedOn w:val="a"/>
    <w:uiPriority w:val="34"/>
    <w:qFormat/>
    <w:rsid w:val="00AB00B4"/>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AB00B4"/>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AB00B4"/>
    <w:rPr>
      <w:i/>
      <w:iCs/>
      <w:color w:val="000000" w:themeColor="text1"/>
    </w:rPr>
  </w:style>
  <w:style w:type="paragraph" w:styleId="ac">
    <w:name w:val="Intense Quote"/>
    <w:basedOn w:val="a"/>
    <w:next w:val="a"/>
    <w:link w:val="ad"/>
    <w:uiPriority w:val="30"/>
    <w:qFormat/>
    <w:rsid w:val="00AB00B4"/>
    <w:pPr>
      <w:pBdr>
        <w:bottom w:val="single" w:sz="4" w:space="4" w:color="94B6D2" w:themeColor="accent1"/>
      </w:pBdr>
      <w:spacing w:before="200" w:after="280" w:line="276" w:lineRule="auto"/>
      <w:ind w:left="936" w:right="936"/>
    </w:pPr>
    <w:rPr>
      <w:rFonts w:asciiTheme="minorHAnsi" w:eastAsiaTheme="minorHAnsi" w:hAnsiTheme="minorHAnsi" w:cstheme="minorBidi"/>
      <w:b/>
      <w:bCs/>
      <w:i/>
      <w:iCs/>
      <w:color w:val="94B6D2" w:themeColor="accent1"/>
      <w:sz w:val="22"/>
      <w:szCs w:val="22"/>
      <w:lang w:eastAsia="en-US"/>
    </w:rPr>
  </w:style>
  <w:style w:type="character" w:customStyle="1" w:styleId="ad">
    <w:name w:val="Выделенная цитата Знак"/>
    <w:basedOn w:val="a0"/>
    <w:link w:val="ac"/>
    <w:uiPriority w:val="30"/>
    <w:rsid w:val="00AB00B4"/>
    <w:rPr>
      <w:b/>
      <w:bCs/>
      <w:i/>
      <w:iCs/>
      <w:color w:val="94B6D2" w:themeColor="accent1"/>
    </w:rPr>
  </w:style>
  <w:style w:type="character" w:styleId="ae">
    <w:name w:val="Subtle Emphasis"/>
    <w:basedOn w:val="a0"/>
    <w:uiPriority w:val="19"/>
    <w:qFormat/>
    <w:rsid w:val="00AB00B4"/>
    <w:rPr>
      <w:i/>
      <w:iCs/>
      <w:color w:val="808080" w:themeColor="text1" w:themeTint="7F"/>
    </w:rPr>
  </w:style>
  <w:style w:type="character" w:styleId="af">
    <w:name w:val="Intense Emphasis"/>
    <w:basedOn w:val="a0"/>
    <w:uiPriority w:val="21"/>
    <w:qFormat/>
    <w:rsid w:val="00AB00B4"/>
    <w:rPr>
      <w:b/>
      <w:bCs/>
      <w:i/>
      <w:iCs/>
      <w:color w:val="94B6D2" w:themeColor="accent1"/>
    </w:rPr>
  </w:style>
  <w:style w:type="character" w:styleId="af0">
    <w:name w:val="Subtle Reference"/>
    <w:basedOn w:val="a0"/>
    <w:uiPriority w:val="31"/>
    <w:qFormat/>
    <w:rsid w:val="00AB00B4"/>
    <w:rPr>
      <w:smallCaps/>
      <w:color w:val="DD8047" w:themeColor="accent2"/>
      <w:u w:val="single"/>
    </w:rPr>
  </w:style>
  <w:style w:type="character" w:styleId="af1">
    <w:name w:val="Intense Reference"/>
    <w:basedOn w:val="a0"/>
    <w:uiPriority w:val="32"/>
    <w:qFormat/>
    <w:rsid w:val="00AB00B4"/>
    <w:rPr>
      <w:b/>
      <w:bCs/>
      <w:smallCaps/>
      <w:color w:val="DD8047" w:themeColor="accent2"/>
      <w:spacing w:val="5"/>
      <w:u w:val="single"/>
    </w:rPr>
  </w:style>
  <w:style w:type="character" w:styleId="af2">
    <w:name w:val="Book Title"/>
    <w:basedOn w:val="a0"/>
    <w:uiPriority w:val="33"/>
    <w:qFormat/>
    <w:rsid w:val="00AB00B4"/>
    <w:rPr>
      <w:b/>
      <w:bCs/>
      <w:smallCaps/>
      <w:spacing w:val="5"/>
    </w:rPr>
  </w:style>
  <w:style w:type="paragraph" w:styleId="af3">
    <w:name w:val="TOC Heading"/>
    <w:basedOn w:val="1"/>
    <w:next w:val="a"/>
    <w:uiPriority w:val="39"/>
    <w:semiHidden/>
    <w:unhideWhenUsed/>
    <w:qFormat/>
    <w:rsid w:val="00AB00B4"/>
    <w:pPr>
      <w:outlineLvl w:val="9"/>
    </w:pPr>
  </w:style>
  <w:style w:type="table" w:styleId="af4">
    <w:name w:val="Table Grid"/>
    <w:basedOn w:val="a1"/>
    <w:rsid w:val="00266EB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5">
    <w:name w:val="Таблицы (моноширинный)"/>
    <w:basedOn w:val="a"/>
    <w:next w:val="a"/>
    <w:uiPriority w:val="99"/>
    <w:rsid w:val="00266EBB"/>
    <w:pPr>
      <w:widowControl w:val="0"/>
      <w:autoSpaceDE w:val="0"/>
      <w:autoSpaceDN w:val="0"/>
      <w:adjustRightInd w:val="0"/>
    </w:pPr>
    <w:rPr>
      <w:rFonts w:ascii="Courier New" w:eastAsiaTheme="minorEastAsia" w:hAnsi="Courier New" w:cs="Courier New"/>
    </w:rPr>
  </w:style>
  <w:style w:type="paragraph" w:styleId="af6">
    <w:name w:val="Balloon Text"/>
    <w:basedOn w:val="a"/>
    <w:link w:val="af7"/>
    <w:uiPriority w:val="99"/>
    <w:semiHidden/>
    <w:unhideWhenUsed/>
    <w:rsid w:val="004713FA"/>
    <w:rPr>
      <w:rFonts w:ascii="Tahoma" w:hAnsi="Tahoma" w:cs="Tahoma"/>
      <w:sz w:val="16"/>
      <w:szCs w:val="16"/>
    </w:rPr>
  </w:style>
  <w:style w:type="character" w:customStyle="1" w:styleId="af7">
    <w:name w:val="Текст выноски Знак"/>
    <w:basedOn w:val="a0"/>
    <w:link w:val="af6"/>
    <w:uiPriority w:val="99"/>
    <w:semiHidden/>
    <w:rsid w:val="004713FA"/>
    <w:rPr>
      <w:rFonts w:ascii="Tahoma" w:eastAsia="Times New Roman" w:hAnsi="Tahoma" w:cs="Tahoma"/>
      <w:sz w:val="16"/>
      <w:szCs w:val="16"/>
      <w:lang w:eastAsia="ru-RU"/>
    </w:rPr>
  </w:style>
  <w:style w:type="paragraph" w:styleId="af8">
    <w:name w:val="header"/>
    <w:basedOn w:val="a"/>
    <w:link w:val="af9"/>
    <w:uiPriority w:val="99"/>
    <w:unhideWhenUsed/>
    <w:rsid w:val="00CD41B1"/>
    <w:pPr>
      <w:tabs>
        <w:tab w:val="center" w:pos="4677"/>
        <w:tab w:val="right" w:pos="9355"/>
      </w:tabs>
    </w:pPr>
  </w:style>
  <w:style w:type="character" w:customStyle="1" w:styleId="af9">
    <w:name w:val="Верхний колонтитул Знак"/>
    <w:basedOn w:val="a0"/>
    <w:link w:val="af8"/>
    <w:uiPriority w:val="99"/>
    <w:rsid w:val="00CD41B1"/>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CD41B1"/>
    <w:pPr>
      <w:tabs>
        <w:tab w:val="center" w:pos="4677"/>
        <w:tab w:val="right" w:pos="9355"/>
      </w:tabs>
    </w:pPr>
  </w:style>
  <w:style w:type="character" w:customStyle="1" w:styleId="afb">
    <w:name w:val="Нижний колонтитул Знак"/>
    <w:basedOn w:val="a0"/>
    <w:link w:val="afa"/>
    <w:uiPriority w:val="99"/>
    <w:rsid w:val="00CD41B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2245</Words>
  <Characters>12802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2021-02-16T08:15:00Z</cp:lastPrinted>
  <dcterms:created xsi:type="dcterms:W3CDTF">2021-02-16T08:01:00Z</dcterms:created>
  <dcterms:modified xsi:type="dcterms:W3CDTF">2021-02-16T08:17:00Z</dcterms:modified>
</cp:coreProperties>
</file>