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380" w:type="dxa"/>
        <w:tblLayout w:type="fixed"/>
        <w:tblLook w:val="04A0" w:firstRow="1" w:lastRow="0" w:firstColumn="1" w:lastColumn="0" w:noHBand="0" w:noVBand="1"/>
      </w:tblPr>
      <w:tblGrid>
        <w:gridCol w:w="4594"/>
        <w:gridCol w:w="1158"/>
        <w:gridCol w:w="1446"/>
        <w:gridCol w:w="3182"/>
      </w:tblGrid>
      <w:tr w:rsidR="002D5722" w:rsidRPr="002D5722" w:rsidTr="002D5722">
        <w:trPr>
          <w:trHeight w:val="716"/>
        </w:trPr>
        <w:tc>
          <w:tcPr>
            <w:tcW w:w="4579" w:type="dxa"/>
            <w:vMerge w:val="restart"/>
            <w:shd w:val="clear" w:color="auto" w:fill="auto"/>
          </w:tcPr>
          <w:p w:rsidR="00DB4F24" w:rsidRPr="002D5722" w:rsidRDefault="00DB4F24" w:rsidP="002D5722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 w:colFirst="0" w:colLast="2"/>
            <w:r w:rsidRPr="002D572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DB4F24" w:rsidRPr="002D5722" w:rsidRDefault="00DB4F24" w:rsidP="002D5722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722">
              <w:rPr>
                <w:rFonts w:ascii="Times New Roman" w:hAnsi="Times New Roman"/>
                <w:b/>
                <w:sz w:val="24"/>
                <w:szCs w:val="24"/>
              </w:rPr>
              <w:t>«ДЕТСКИЙ САД «СВЕТЛЯЧОК»</w:t>
            </w:r>
          </w:p>
          <w:p w:rsidR="00DB4F24" w:rsidRPr="002D5722" w:rsidRDefault="00DB4F24" w:rsidP="002D5722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722">
              <w:rPr>
                <w:rFonts w:ascii="Times New Roman" w:hAnsi="Times New Roman"/>
                <w:b/>
                <w:sz w:val="24"/>
                <w:szCs w:val="24"/>
              </w:rPr>
              <w:t xml:space="preserve">С. БАМУТ» </w:t>
            </w:r>
          </w:p>
          <w:p w:rsidR="00DB4F24" w:rsidRPr="002D5722" w:rsidRDefault="00DB4F24" w:rsidP="002D5722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722">
              <w:rPr>
                <w:rFonts w:ascii="Times New Roman" w:hAnsi="Times New Roman"/>
                <w:b/>
                <w:sz w:val="24"/>
                <w:szCs w:val="24"/>
              </w:rPr>
              <w:t>СЕРНОВОДСКОГО                                  МУНИЦИПАЛЬНОГО РАЙОНА</w:t>
            </w:r>
          </w:p>
          <w:p w:rsidR="00DB4F24" w:rsidRPr="002D5722" w:rsidRDefault="00DB4F24" w:rsidP="002D5722">
            <w:pPr>
              <w:pStyle w:val="ae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DB4F24" w:rsidRPr="002D5722" w:rsidRDefault="00DB4F24" w:rsidP="002D5722">
            <w:pPr>
              <w:pStyle w:val="ae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  <w:p w:rsidR="00DB4F24" w:rsidRPr="002D5722" w:rsidRDefault="00DB4F24" w:rsidP="002D57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F24" w:rsidRPr="002D5722" w:rsidRDefault="00DB4F24" w:rsidP="002D57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22">
              <w:rPr>
                <w:rFonts w:ascii="Times New Roman" w:hAnsi="Times New Roman"/>
                <w:sz w:val="28"/>
                <w:szCs w:val="28"/>
              </w:rPr>
              <w:t xml:space="preserve">   _____________№_____________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DB4F24" w:rsidRPr="002D5722" w:rsidRDefault="00DB4F24" w:rsidP="002D572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4F24" w:rsidRPr="002D5722" w:rsidRDefault="00DB4F24" w:rsidP="002D57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4F24" w:rsidRPr="002D5722" w:rsidRDefault="00DB4F24" w:rsidP="002D5722">
            <w:pPr>
              <w:rPr>
                <w:rFonts w:ascii="Times New Roman" w:hAnsi="Times New Roman"/>
              </w:rPr>
            </w:pPr>
          </w:p>
          <w:p w:rsidR="00DB4F24" w:rsidRPr="002D5722" w:rsidRDefault="00DB4F24" w:rsidP="002D57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22">
              <w:rPr>
                <w:rFonts w:ascii="Times New Roman" w:hAnsi="Times New Roman"/>
              </w:rPr>
              <w:t xml:space="preserve">                                   </w:t>
            </w:r>
          </w:p>
        </w:tc>
        <w:tc>
          <w:tcPr>
            <w:tcW w:w="4612" w:type="dxa"/>
            <w:gridSpan w:val="2"/>
            <w:shd w:val="clear" w:color="auto" w:fill="auto"/>
            <w:hideMark/>
          </w:tcPr>
          <w:p w:rsidR="00DB4F24" w:rsidRPr="002D5722" w:rsidRDefault="00DB4F24" w:rsidP="002D5722">
            <w:pPr>
              <w:pStyle w:val="ae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:rsidR="00DB4F24" w:rsidRPr="002D5722" w:rsidRDefault="00DB4F24" w:rsidP="002D5722">
            <w:pPr>
              <w:pStyle w:val="ae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2D5722" w:rsidRPr="002D5722" w:rsidTr="002D5722">
        <w:trPr>
          <w:trHeight w:val="286"/>
        </w:trPr>
        <w:tc>
          <w:tcPr>
            <w:tcW w:w="4579" w:type="dxa"/>
            <w:vMerge/>
            <w:shd w:val="clear" w:color="auto" w:fill="auto"/>
            <w:vAlign w:val="center"/>
            <w:hideMark/>
          </w:tcPr>
          <w:p w:rsidR="00DB4F24" w:rsidRPr="002D5722" w:rsidRDefault="00DB4F24" w:rsidP="002D57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shd w:val="clear" w:color="auto" w:fill="auto"/>
            <w:vAlign w:val="center"/>
            <w:hideMark/>
          </w:tcPr>
          <w:p w:rsidR="00DB4F24" w:rsidRPr="002D5722" w:rsidRDefault="00DB4F24" w:rsidP="002D57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4F24" w:rsidRPr="002D5722" w:rsidRDefault="00DB4F24" w:rsidP="002D5722">
            <w:pPr>
              <w:pStyle w:val="ae"/>
              <w:ind w:right="3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71" w:type="dxa"/>
            <w:vMerge w:val="restart"/>
            <w:shd w:val="clear" w:color="auto" w:fill="auto"/>
            <w:hideMark/>
          </w:tcPr>
          <w:p w:rsidR="00DB4F24" w:rsidRPr="002D5722" w:rsidRDefault="00DB4F24" w:rsidP="002D5722">
            <w:pPr>
              <w:pStyle w:val="ae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М.М. </w:t>
            </w:r>
            <w:proofErr w:type="spellStart"/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Мержуева</w:t>
            </w:r>
            <w:proofErr w:type="spellEnd"/>
          </w:p>
        </w:tc>
      </w:tr>
      <w:tr w:rsidR="002D5722" w:rsidRPr="002D5722" w:rsidTr="002D5722">
        <w:trPr>
          <w:trHeight w:val="68"/>
        </w:trPr>
        <w:tc>
          <w:tcPr>
            <w:tcW w:w="4579" w:type="dxa"/>
            <w:vMerge/>
            <w:shd w:val="clear" w:color="auto" w:fill="auto"/>
            <w:vAlign w:val="center"/>
            <w:hideMark/>
          </w:tcPr>
          <w:p w:rsidR="00DB4F24" w:rsidRPr="002D5722" w:rsidRDefault="00DB4F24" w:rsidP="002D57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shd w:val="clear" w:color="auto" w:fill="auto"/>
            <w:vAlign w:val="center"/>
            <w:hideMark/>
          </w:tcPr>
          <w:p w:rsidR="00DB4F24" w:rsidRPr="002D5722" w:rsidRDefault="00DB4F24" w:rsidP="002D57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F24" w:rsidRPr="002D5722" w:rsidRDefault="00DB4F24" w:rsidP="002D5722">
            <w:pPr>
              <w:pStyle w:val="ae"/>
              <w:ind w:right="34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71" w:type="dxa"/>
            <w:vMerge/>
            <w:shd w:val="clear" w:color="auto" w:fill="auto"/>
            <w:vAlign w:val="center"/>
            <w:hideMark/>
          </w:tcPr>
          <w:p w:rsidR="00DB4F24" w:rsidRPr="002D5722" w:rsidRDefault="00DB4F24" w:rsidP="002D572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D5722" w:rsidRPr="002D5722" w:rsidTr="002D5722">
        <w:trPr>
          <w:trHeight w:val="270"/>
        </w:trPr>
        <w:tc>
          <w:tcPr>
            <w:tcW w:w="4579" w:type="dxa"/>
            <w:vMerge/>
            <w:shd w:val="clear" w:color="auto" w:fill="auto"/>
            <w:vAlign w:val="center"/>
            <w:hideMark/>
          </w:tcPr>
          <w:p w:rsidR="00DB4F24" w:rsidRPr="002D5722" w:rsidRDefault="00DB4F24" w:rsidP="002D57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shd w:val="clear" w:color="auto" w:fill="auto"/>
            <w:vAlign w:val="center"/>
            <w:hideMark/>
          </w:tcPr>
          <w:p w:rsidR="00DB4F24" w:rsidRPr="002D5722" w:rsidRDefault="00DB4F24" w:rsidP="002D57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12" w:type="dxa"/>
            <w:gridSpan w:val="2"/>
            <w:shd w:val="clear" w:color="auto" w:fill="auto"/>
          </w:tcPr>
          <w:p w:rsidR="00DB4F24" w:rsidRPr="002D5722" w:rsidRDefault="00DB4F24" w:rsidP="002D572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bookmarkEnd w:id="0"/>
    </w:tbl>
    <w:p w:rsidR="00FB0DE1" w:rsidRPr="00DB4F24" w:rsidRDefault="00FB0DE1" w:rsidP="00FB0DE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B2ED5" w:rsidRPr="00DB4F24" w:rsidRDefault="00FB0DE1" w:rsidP="00FB0DE1">
      <w:pPr>
        <w:widowControl w:val="0"/>
        <w:autoSpaceDE w:val="0"/>
        <w:autoSpaceDN w:val="0"/>
        <w:adjustRightInd w:val="0"/>
        <w:jc w:val="both"/>
        <w:rPr>
          <w:rStyle w:val="ac"/>
          <w:rFonts w:ascii="Times New Roman" w:hAnsi="Times New Roman"/>
          <w:sz w:val="28"/>
          <w:szCs w:val="28"/>
        </w:rPr>
      </w:pPr>
      <w:r w:rsidRPr="00DB4F24">
        <w:rPr>
          <w:rStyle w:val="ac"/>
          <w:rFonts w:ascii="Times New Roman" w:hAnsi="Times New Roman"/>
          <w:sz w:val="28"/>
          <w:szCs w:val="28"/>
        </w:rPr>
        <w:t xml:space="preserve">о порядке замещения должностей </w:t>
      </w:r>
    </w:p>
    <w:p w:rsidR="00045FE6" w:rsidRDefault="00FB0DE1" w:rsidP="00FB0DE1">
      <w:pPr>
        <w:widowControl w:val="0"/>
        <w:autoSpaceDE w:val="0"/>
        <w:autoSpaceDN w:val="0"/>
        <w:adjustRightInd w:val="0"/>
        <w:jc w:val="both"/>
        <w:rPr>
          <w:rStyle w:val="ac"/>
          <w:rFonts w:ascii="Times New Roman" w:hAnsi="Times New Roman"/>
          <w:sz w:val="28"/>
          <w:szCs w:val="28"/>
        </w:rPr>
      </w:pPr>
      <w:r w:rsidRPr="00DB4F24">
        <w:rPr>
          <w:rStyle w:val="ac"/>
          <w:rFonts w:ascii="Times New Roman" w:hAnsi="Times New Roman"/>
          <w:sz w:val="28"/>
          <w:szCs w:val="28"/>
        </w:rPr>
        <w:t xml:space="preserve">педагогических работников </w:t>
      </w:r>
    </w:p>
    <w:p w:rsidR="00266C22" w:rsidRDefault="00266C22" w:rsidP="00FB0DE1">
      <w:pPr>
        <w:widowControl w:val="0"/>
        <w:autoSpaceDE w:val="0"/>
        <w:autoSpaceDN w:val="0"/>
        <w:adjustRightInd w:val="0"/>
        <w:jc w:val="both"/>
        <w:rPr>
          <w:rStyle w:val="ac"/>
          <w:rFonts w:ascii="Times New Roman" w:hAnsi="Times New Roman"/>
          <w:sz w:val="28"/>
          <w:szCs w:val="28"/>
        </w:rPr>
      </w:pPr>
    </w:p>
    <w:p w:rsidR="00266C22" w:rsidRPr="00266C22" w:rsidRDefault="00266C22" w:rsidP="00FB0DE1">
      <w:pPr>
        <w:widowControl w:val="0"/>
        <w:autoSpaceDE w:val="0"/>
        <w:autoSpaceDN w:val="0"/>
        <w:adjustRightInd w:val="0"/>
        <w:jc w:val="both"/>
        <w:rPr>
          <w:rStyle w:val="ac"/>
          <w:rFonts w:ascii="Times New Roman" w:hAnsi="Times New Roman"/>
          <w:b w:val="0"/>
          <w:sz w:val="28"/>
          <w:szCs w:val="28"/>
          <w:lang w:eastAsia="ru-RU"/>
        </w:rPr>
      </w:pPr>
      <w:r>
        <w:rPr>
          <w:rStyle w:val="ac"/>
          <w:rFonts w:ascii="Times New Roman" w:hAnsi="Times New Roman"/>
          <w:b w:val="0"/>
          <w:sz w:val="28"/>
          <w:szCs w:val="28"/>
        </w:rPr>
        <w:t>с. Бамут</w:t>
      </w:r>
    </w:p>
    <w:p w:rsidR="00045FE6" w:rsidRPr="00DB4F24" w:rsidRDefault="00045FE6" w:rsidP="00566A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B2ED5" w:rsidRDefault="00FB2ED5" w:rsidP="00FB2ED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B0DE1" w:rsidRPr="00DB4F24" w:rsidRDefault="00FB0DE1" w:rsidP="00FB2ED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B4F2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="007B59FB" w:rsidRPr="00DB4F2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7B59FB" w:rsidRPr="00DB4F24" w:rsidRDefault="007B59FB" w:rsidP="003C5D58">
      <w:pPr>
        <w:numPr>
          <w:ilvl w:val="0"/>
          <w:numId w:val="21"/>
        </w:numPr>
        <w:tabs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регулирует процессы отбора, найма педагогических работников муниципального бюджетного дошкольного образовательного учреждения </w:t>
      </w:r>
      <w:r w:rsidR="00DB4F24">
        <w:rPr>
          <w:rFonts w:ascii="Times New Roman" w:eastAsia="Times New Roman" w:hAnsi="Times New Roman"/>
          <w:sz w:val="28"/>
          <w:szCs w:val="28"/>
          <w:lang w:eastAsia="zh-CN"/>
        </w:rPr>
        <w:t>«Детский сад «Светлячок» с. Бамут</w:t>
      </w:r>
      <w:r w:rsidRPr="00DB4F24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DB4F2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DB4F24">
        <w:rPr>
          <w:rFonts w:ascii="Times New Roman" w:eastAsia="Times New Roman" w:hAnsi="Times New Roman"/>
          <w:sz w:val="28"/>
          <w:szCs w:val="28"/>
          <w:lang w:eastAsia="zh-CN"/>
        </w:rPr>
        <w:t>Серноводского</w:t>
      </w:r>
      <w:proofErr w:type="spellEnd"/>
      <w:r w:rsidR="00DB4F24"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 района</w:t>
      </w:r>
      <w:r w:rsidRPr="00DB4F2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(далее - ДОУ).</w:t>
      </w:r>
    </w:p>
    <w:p w:rsidR="007B59FB" w:rsidRPr="00DB4F24" w:rsidRDefault="007B59FB" w:rsidP="003C5D58">
      <w:pPr>
        <w:numPr>
          <w:ilvl w:val="0"/>
          <w:numId w:val="21"/>
        </w:numPr>
        <w:tabs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Подбор персонала организуется и проводится с целью комплектования вакантных должностей педагогических работников, формирования эффективного кадрового потенциала, рационального планирования человеческих ресурсов до</w:t>
      </w: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softHyphen/>
        <w:t>школьного образовательного учреждения (далее - ДОУ). Отбор и наем персонала направлены на активное привлечение новых высококвалифицированных работни</w:t>
      </w: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ков, имеющих профессиональное образование и опыт работы.</w:t>
      </w:r>
    </w:p>
    <w:p w:rsidR="007B59FB" w:rsidRPr="00DB4F24" w:rsidRDefault="007B59FB" w:rsidP="003C5D58">
      <w:pPr>
        <w:numPr>
          <w:ilvl w:val="0"/>
          <w:numId w:val="21"/>
        </w:numPr>
        <w:tabs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Прием на работу осуществляется по результатам профессионального от</w:t>
      </w: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softHyphen/>
        <w:t>бора персонала - системы оценочных процедур и мероприятий, позволяющих вы</w:t>
      </w: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softHyphen/>
        <w:t>явить наиболее пригодных к профессиональной деятельности в ДОУ кандидатов.</w:t>
      </w:r>
    </w:p>
    <w:p w:rsidR="007B59FB" w:rsidRPr="00DB4F24" w:rsidRDefault="007B59FB" w:rsidP="003C5D58">
      <w:pPr>
        <w:numPr>
          <w:ilvl w:val="0"/>
          <w:numId w:val="21"/>
        </w:numPr>
        <w:tabs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В случае получения кандидатом отрицательной оценки на любом этапе профессионального отбора специалист по кадрам в корректной форме сооб</w:t>
      </w: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щает соискателю причины отказа сразу после собеседования или в трехдневный срок. На работу не принимаются лица, не имеющие российского гражданства.</w:t>
      </w:r>
    </w:p>
    <w:p w:rsidR="007B59FB" w:rsidRPr="00DB4F24" w:rsidRDefault="007B59FB" w:rsidP="003C5D58">
      <w:pPr>
        <w:numPr>
          <w:ilvl w:val="0"/>
          <w:numId w:val="21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Заполнение анкеты кандидатом, ознакомление с его документами </w:t>
      </w:r>
      <w:proofErr w:type="gramStart"/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процессе</w:t>
      </w:r>
      <w:proofErr w:type="gramEnd"/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собеседования, профессиональная и психологическая оценка, прохождение медко</w:t>
      </w: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softHyphen/>
        <w:t>миссии не являются гарантиями приема на работу.</w:t>
      </w:r>
    </w:p>
    <w:p w:rsidR="003C5D58" w:rsidRPr="00DB4F24" w:rsidRDefault="003C5D58" w:rsidP="003C5D58">
      <w:pPr>
        <w:tabs>
          <w:tab w:val="left" w:pos="284"/>
          <w:tab w:val="num" w:pos="426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D58" w:rsidRPr="00DB4F24" w:rsidRDefault="007B59FB" w:rsidP="00FB2ED5">
      <w:pPr>
        <w:tabs>
          <w:tab w:val="left" w:pos="284"/>
          <w:tab w:val="num" w:pos="426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B4F2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2. Организация процесса отбора персонала</w:t>
      </w:r>
    </w:p>
    <w:p w:rsidR="007B59FB" w:rsidRPr="00DB4F24" w:rsidRDefault="007B59FB" w:rsidP="003C5D58">
      <w:pPr>
        <w:numPr>
          <w:ilvl w:val="0"/>
          <w:numId w:val="22"/>
        </w:numPr>
        <w:tabs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Отбор персонала осуществляется только при наличии вакантных мест в соответствии со штатным расписанием учреждения.</w:t>
      </w:r>
    </w:p>
    <w:p w:rsidR="007B59FB" w:rsidRPr="00DB4F24" w:rsidRDefault="007B59FB" w:rsidP="003C5D58">
      <w:pPr>
        <w:numPr>
          <w:ilvl w:val="0"/>
          <w:numId w:val="22"/>
        </w:numPr>
        <w:tabs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С целью повышения эффективности поиска персонала организуется и проводится поэтапный отбор, обязательный для всех педагогических работников.</w:t>
      </w:r>
    </w:p>
    <w:p w:rsidR="007B59FB" w:rsidRPr="00DB4F24" w:rsidRDefault="007B59FB" w:rsidP="003C5D58">
      <w:pPr>
        <w:numPr>
          <w:ilvl w:val="0"/>
          <w:numId w:val="22"/>
        </w:numPr>
        <w:tabs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Первоначальный информационный отбор соискателей проводится путем предварительного просмотра резюме и телефонного интервью.</w:t>
      </w:r>
    </w:p>
    <w:p w:rsidR="007B59FB" w:rsidRPr="00DB4F24" w:rsidRDefault="007B59FB" w:rsidP="003C5D58">
      <w:pPr>
        <w:numPr>
          <w:ilvl w:val="0"/>
          <w:numId w:val="22"/>
        </w:numPr>
        <w:tabs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Отобранные кандидаты проходят собеседование с руководителем. Перед началом собеседования кандидат заполняет анкету, представляет резюме, рекомендательные письма, портфолио и документы.</w:t>
      </w:r>
    </w:p>
    <w:p w:rsidR="007B59FB" w:rsidRPr="00DB4F24" w:rsidRDefault="007B59FB" w:rsidP="003C5D58">
      <w:pPr>
        <w:numPr>
          <w:ilvl w:val="0"/>
          <w:numId w:val="22"/>
        </w:numPr>
        <w:tabs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Руководитель ДОУ в обязательном порядке проверяет рекомендации кандидатов на педагогические должности с последних мест работы.</w:t>
      </w:r>
    </w:p>
    <w:p w:rsidR="007B59FB" w:rsidRPr="00DB4F24" w:rsidRDefault="007B59FB" w:rsidP="003C5D58">
      <w:pPr>
        <w:numPr>
          <w:ilvl w:val="0"/>
          <w:numId w:val="22"/>
        </w:numPr>
        <w:tabs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Успешно прошедшим конкурсный отбор считается претендент, получивший по итогам тайного голосования наибольшее число голосов членов комиссии по отбору персонала на педагогические должности. Решение о приглашении кандида</w:t>
      </w: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softHyphen/>
        <w:t>та на педагогическую должность принимается лишь после согласования на всех уровнях.</w:t>
      </w:r>
    </w:p>
    <w:p w:rsidR="007B59FB" w:rsidRPr="00DB4F24" w:rsidRDefault="007B59FB" w:rsidP="003C5D58">
      <w:pPr>
        <w:numPr>
          <w:ilvl w:val="0"/>
          <w:numId w:val="22"/>
        </w:numPr>
        <w:tabs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 кандидат проходит профессиональный отбор, предусматривающий психологическую и профессиональную диагностику, выполнение оценочных процедур (профессиональных проб, деловых и ролевых игр).</w:t>
      </w:r>
    </w:p>
    <w:p w:rsidR="007B59FB" w:rsidRPr="00DB4F24" w:rsidRDefault="007B59FB" w:rsidP="003C5D58">
      <w:pPr>
        <w:numPr>
          <w:ilvl w:val="0"/>
          <w:numId w:val="22"/>
        </w:numPr>
        <w:tabs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 xml:space="preserve">Соискатель на должность педагогического работника в обязательном порядке проходит медицинскую комиссию. Только после представления заключения медицинской комиссии отобранный кандидат оформляется и приступает к работе. </w:t>
      </w:r>
    </w:p>
    <w:p w:rsidR="003C5D58" w:rsidRPr="00DB4F24" w:rsidRDefault="003C5D58" w:rsidP="003C5D58">
      <w:pPr>
        <w:tabs>
          <w:tab w:val="left" w:pos="28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9FB" w:rsidRPr="00DB4F24" w:rsidRDefault="007B59FB" w:rsidP="00FB2ED5">
      <w:pPr>
        <w:tabs>
          <w:tab w:val="left" w:pos="284"/>
          <w:tab w:val="num" w:pos="426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B4F2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3. Оформление трудовых отношений</w:t>
      </w:r>
    </w:p>
    <w:p w:rsidR="007B59FB" w:rsidRPr="00DB4F24" w:rsidRDefault="007B59FB" w:rsidP="003C5D58">
      <w:pPr>
        <w:numPr>
          <w:ilvl w:val="0"/>
          <w:numId w:val="23"/>
        </w:numPr>
        <w:tabs>
          <w:tab w:val="clear" w:pos="720"/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При поступлении на работу с педагогическим работником заключается трудовой договор. Документ составляется в письменной форме в двух экземплярах. Один экземпляр хранится в ДОУ, другой - выдается работнику.</w:t>
      </w:r>
    </w:p>
    <w:p w:rsidR="007B59FB" w:rsidRPr="00DB4F24" w:rsidRDefault="007B59FB" w:rsidP="003C5D58">
      <w:pPr>
        <w:numPr>
          <w:ilvl w:val="0"/>
          <w:numId w:val="23"/>
        </w:numPr>
        <w:tabs>
          <w:tab w:val="clear" w:pos="720"/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Трудовой договор содержит:</w:t>
      </w:r>
    </w:p>
    <w:p w:rsidR="007B59FB" w:rsidRPr="00DB4F24" w:rsidRDefault="007B59FB" w:rsidP="003C5D58">
      <w:pPr>
        <w:numPr>
          <w:ilvl w:val="0"/>
          <w:numId w:val="24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название должности в соответствии со штатным расписанием;</w:t>
      </w:r>
    </w:p>
    <w:p w:rsidR="007B59FB" w:rsidRPr="00DB4F24" w:rsidRDefault="007B59FB" w:rsidP="003C5D58">
      <w:pPr>
        <w:numPr>
          <w:ilvl w:val="0"/>
          <w:numId w:val="24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срок действия договора;</w:t>
      </w:r>
    </w:p>
    <w:p w:rsidR="007B59FB" w:rsidRPr="00DB4F24" w:rsidRDefault="007B59FB" w:rsidP="003C5D58">
      <w:pPr>
        <w:numPr>
          <w:ilvl w:val="0"/>
          <w:numId w:val="24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испытательный срок при приеме на работу;</w:t>
      </w:r>
    </w:p>
    <w:p w:rsidR="007B59FB" w:rsidRPr="00DB4F24" w:rsidRDefault="007B59FB" w:rsidP="003C5D58">
      <w:pPr>
        <w:numPr>
          <w:ilvl w:val="0"/>
          <w:numId w:val="24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права и обязанности работодателя и педагогического работника;</w:t>
      </w:r>
    </w:p>
    <w:p w:rsidR="007B59FB" w:rsidRPr="00DB4F24" w:rsidRDefault="007B59FB" w:rsidP="003C5D58">
      <w:pPr>
        <w:numPr>
          <w:ilvl w:val="0"/>
          <w:numId w:val="24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условия оплаты труда;</w:t>
      </w:r>
    </w:p>
    <w:p w:rsidR="007B59FB" w:rsidRPr="00DB4F24" w:rsidRDefault="007B59FB" w:rsidP="003C5D58">
      <w:pPr>
        <w:numPr>
          <w:ilvl w:val="0"/>
          <w:numId w:val="24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режим труда и отдыха;</w:t>
      </w:r>
    </w:p>
    <w:p w:rsidR="007B59FB" w:rsidRPr="00DB4F24" w:rsidRDefault="007B59FB" w:rsidP="003C5D58">
      <w:pPr>
        <w:numPr>
          <w:ilvl w:val="0"/>
          <w:numId w:val="24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сторон, порядок разрешения споров;</w:t>
      </w:r>
    </w:p>
    <w:p w:rsidR="007B59FB" w:rsidRPr="00DB4F24" w:rsidRDefault="007B59FB" w:rsidP="003C5D58">
      <w:pPr>
        <w:numPr>
          <w:ilvl w:val="0"/>
          <w:numId w:val="24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порядок изменения условий договора;</w:t>
      </w:r>
    </w:p>
    <w:p w:rsidR="007B59FB" w:rsidRPr="00DB4F24" w:rsidRDefault="007B59FB" w:rsidP="003C5D58">
      <w:pPr>
        <w:numPr>
          <w:ilvl w:val="0"/>
          <w:numId w:val="24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условия и порядок прекращения договора;</w:t>
      </w:r>
    </w:p>
    <w:p w:rsidR="007B59FB" w:rsidRPr="00DB4F24" w:rsidRDefault="007B59FB" w:rsidP="003C5D58">
      <w:pPr>
        <w:numPr>
          <w:ilvl w:val="0"/>
          <w:numId w:val="24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реквизиты сторон.</w:t>
      </w:r>
    </w:p>
    <w:p w:rsidR="007B59FB" w:rsidRPr="00DB4F24" w:rsidRDefault="007B59FB" w:rsidP="003C5D58">
      <w:pPr>
        <w:numPr>
          <w:ilvl w:val="0"/>
          <w:numId w:val="23"/>
        </w:numPr>
        <w:tabs>
          <w:tab w:val="clear" w:pos="720"/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При оформлении на работу кандидат представляет в отдел кадров ДОУ следующие документы:</w:t>
      </w:r>
    </w:p>
    <w:p w:rsidR="007B59FB" w:rsidRPr="00DB4F24" w:rsidRDefault="007B59FB" w:rsidP="003C5D58">
      <w:pPr>
        <w:numPr>
          <w:ilvl w:val="0"/>
          <w:numId w:val="25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паспорт;</w:t>
      </w:r>
    </w:p>
    <w:p w:rsidR="007B59FB" w:rsidRPr="00DB4F24" w:rsidRDefault="007B59FB" w:rsidP="003C5D58">
      <w:pPr>
        <w:numPr>
          <w:ilvl w:val="0"/>
          <w:numId w:val="25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трудовая книжка;</w:t>
      </w:r>
    </w:p>
    <w:p w:rsidR="007B59FB" w:rsidRPr="00DB4F24" w:rsidRDefault="007B59FB" w:rsidP="003C5D58">
      <w:pPr>
        <w:numPr>
          <w:ilvl w:val="0"/>
          <w:numId w:val="25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документ об образовании;</w:t>
      </w:r>
    </w:p>
    <w:p w:rsidR="007B59FB" w:rsidRPr="00DB4F24" w:rsidRDefault="007B59FB" w:rsidP="003C5D58">
      <w:pPr>
        <w:numPr>
          <w:ilvl w:val="0"/>
          <w:numId w:val="25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заявление;</w:t>
      </w:r>
    </w:p>
    <w:p w:rsidR="007B59FB" w:rsidRPr="00DB4F24" w:rsidRDefault="007B59FB" w:rsidP="003C5D58">
      <w:pPr>
        <w:numPr>
          <w:ilvl w:val="0"/>
          <w:numId w:val="25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аттестационный лист (при наличии);</w:t>
      </w:r>
    </w:p>
    <w:p w:rsidR="007B59FB" w:rsidRPr="00DB4F24" w:rsidRDefault="007B59FB" w:rsidP="003C5D58">
      <w:pPr>
        <w:numPr>
          <w:ilvl w:val="0"/>
          <w:numId w:val="25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страховое свидетельство обязательного пенсионного страхования;</w:t>
      </w:r>
    </w:p>
    <w:p w:rsidR="007B59FB" w:rsidRPr="00DB4F24" w:rsidRDefault="007B59FB" w:rsidP="003C5D58">
      <w:pPr>
        <w:numPr>
          <w:ilvl w:val="0"/>
          <w:numId w:val="25"/>
        </w:numPr>
        <w:tabs>
          <w:tab w:val="left" w:pos="284"/>
          <w:tab w:val="num" w:pos="426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ИНН.</w:t>
      </w:r>
    </w:p>
    <w:p w:rsidR="007B59FB" w:rsidRPr="00DB4F24" w:rsidRDefault="007B59FB" w:rsidP="003C5D58">
      <w:pPr>
        <w:numPr>
          <w:ilvl w:val="0"/>
          <w:numId w:val="23"/>
        </w:numPr>
        <w:tabs>
          <w:tab w:val="clear" w:pos="720"/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документы предоставляются в отдел кадров не позднее, чем за день до даты начала работы сотрудника в ДОУ.</w:t>
      </w:r>
    </w:p>
    <w:p w:rsidR="007B59FB" w:rsidRPr="00DB4F24" w:rsidRDefault="007B59FB" w:rsidP="003C5D58">
      <w:pPr>
        <w:numPr>
          <w:ilvl w:val="0"/>
          <w:numId w:val="23"/>
        </w:numPr>
        <w:tabs>
          <w:tab w:val="clear" w:pos="720"/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При поступлении на работу сотрудник заполняет личный листок по учету кадров.</w:t>
      </w:r>
    </w:p>
    <w:p w:rsidR="007B59FB" w:rsidRPr="00DB4F24" w:rsidRDefault="007B59FB" w:rsidP="003C5D58">
      <w:pPr>
        <w:numPr>
          <w:ilvl w:val="0"/>
          <w:numId w:val="23"/>
        </w:numPr>
        <w:tabs>
          <w:tab w:val="clear" w:pos="720"/>
          <w:tab w:val="left" w:pos="284"/>
          <w:tab w:val="num" w:pos="42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При поступлении на работу сотрудник ДОУ знакомится с должностной инструкцией, трудовым распорядком, нормативными локальными актами  ДОУ (уставом, правилами внутреннего трудового распорядка, коллективным договором).</w:t>
      </w:r>
    </w:p>
    <w:p w:rsidR="007B59FB" w:rsidRPr="00DB4F24" w:rsidRDefault="007B59FB" w:rsidP="00FB0DE1">
      <w:pPr>
        <w:tabs>
          <w:tab w:val="left" w:pos="284"/>
          <w:tab w:val="num" w:pos="426"/>
        </w:tabs>
        <w:spacing w:before="281" w:after="28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B59FB" w:rsidRPr="00DB4F24" w:rsidRDefault="007B59FB" w:rsidP="00FB0DE1">
      <w:pPr>
        <w:tabs>
          <w:tab w:val="left" w:pos="284"/>
          <w:tab w:val="num" w:pos="42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B59FB" w:rsidRPr="00DB4F24" w:rsidRDefault="007B59FB" w:rsidP="00FB0DE1">
      <w:pPr>
        <w:tabs>
          <w:tab w:val="left" w:pos="284"/>
          <w:tab w:val="num" w:pos="42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B59FB" w:rsidRPr="00DB4F24" w:rsidRDefault="007B59FB" w:rsidP="007B59FB">
      <w:pPr>
        <w:tabs>
          <w:tab w:val="left" w:pos="284"/>
          <w:tab w:val="num" w:pos="42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B59FB" w:rsidRPr="00DB4F24" w:rsidRDefault="007B59FB" w:rsidP="007B59FB">
      <w:pPr>
        <w:tabs>
          <w:tab w:val="left" w:pos="284"/>
          <w:tab w:val="num" w:pos="42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B59FB" w:rsidRPr="00DB4F24" w:rsidRDefault="007B59FB" w:rsidP="007B59FB">
      <w:pPr>
        <w:tabs>
          <w:tab w:val="left" w:pos="284"/>
          <w:tab w:val="num" w:pos="426"/>
        </w:tabs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DB4F2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B59FB" w:rsidRPr="00DB4F24" w:rsidRDefault="007B59FB" w:rsidP="007B59FB">
      <w:pPr>
        <w:tabs>
          <w:tab w:val="left" w:pos="284"/>
          <w:tab w:val="num" w:pos="426"/>
        </w:tabs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B59FB" w:rsidRPr="00DB4F24" w:rsidRDefault="007B59FB" w:rsidP="007B59FB">
      <w:pPr>
        <w:tabs>
          <w:tab w:val="left" w:pos="284"/>
          <w:tab w:val="num" w:pos="426"/>
        </w:tabs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B59FB" w:rsidRDefault="007B59FB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P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C5D58" w:rsidRPr="00DB4F24" w:rsidRDefault="003C5D58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B59FB" w:rsidRPr="00DB4F24" w:rsidRDefault="007B59FB" w:rsidP="007B59FB">
      <w:pPr>
        <w:spacing w:line="276" w:lineRule="auto"/>
        <w:jc w:val="right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B59FB" w:rsidRPr="00DB4F24" w:rsidRDefault="007B59FB" w:rsidP="007B59FB">
      <w:pPr>
        <w:spacing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Приложение 1</w:t>
      </w:r>
    </w:p>
    <w:p w:rsidR="007B59FB" w:rsidRPr="00DB4F24" w:rsidRDefault="007B59FB" w:rsidP="007B59FB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Вопросы для собеседования на должность воспитателя, педагога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1. Как вы думаете, ваше образование позволяет выполнять работу, на которую вы претендуете?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2. В чем, на ваш взгляд, заключаются важнейшие качества, которых требует эта должность?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3. Каким вы представляете себе идеального современного воспитателя, педагога ДОУ?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4. Перечислите основные права и обязанности воспитателя.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5. Почему вы хотите работать именно в нашем учреждении?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6. Каковы ваши долгосрочные и краткосрочные цели?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7. Планируете ли вы продолжать образование?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8. Каковы ваши основные сильные и слабые профессиональные стороны?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9. Приведите конкретные примеры ваших успехов в профессиональной дея</w:t>
      </w: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тельности.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10.  Если вы столкнетесь на работе с серьезными трудностями, какими они, на ваш взгляд, будут?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11.  В чем вы видите помощь родителей?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12.  Как вы выстраиваете отношения с коллегами? Ваше отношение к ним?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13.  Какие периодические и методические издания вы читаете?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14.  Какой стиль руководства предпочтительнее для вас? Опишите руководи</w:t>
      </w: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телей, с которыми вам доводилось работать.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15.  Какие из предыдущих ваших работ были наиболее интересными и почему?</w:t>
      </w:r>
    </w:p>
    <w:p w:rsidR="007B59FB" w:rsidRPr="00DB4F24" w:rsidRDefault="007B59FB" w:rsidP="007B59FB">
      <w:pPr>
        <w:tabs>
          <w:tab w:val="center" w:pos="4677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16.  Ваше хобби.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sz w:val="28"/>
          <w:szCs w:val="28"/>
          <w:lang w:eastAsia="ru-RU"/>
        </w:rPr>
        <w:t>17.  Какой период вам потребуется, чтобы проявить профессиональные качества?</w:t>
      </w:r>
    </w:p>
    <w:p w:rsidR="007B59FB" w:rsidRPr="00DB4F24" w:rsidRDefault="007B59FB" w:rsidP="007B59F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9FB" w:rsidRPr="00DB4F24" w:rsidRDefault="007B59FB" w:rsidP="007B59FB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F2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B59FB" w:rsidRPr="00DB4F24" w:rsidRDefault="007B59FB" w:rsidP="007B59FB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DB4F2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B59FB" w:rsidRPr="00DB4F24" w:rsidRDefault="007B59FB" w:rsidP="007B59FB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B59FB" w:rsidRPr="00DB4F24" w:rsidRDefault="007B59FB" w:rsidP="007B59FB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B59FB" w:rsidRPr="00DB4F24" w:rsidRDefault="007B59FB" w:rsidP="007B59FB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B59FB" w:rsidRPr="00DB4F24" w:rsidRDefault="007B59FB" w:rsidP="007B59FB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D58" w:rsidRPr="00DB4F24" w:rsidRDefault="003C5D58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C5D58" w:rsidRPr="00DB4F24" w:rsidRDefault="003C5D58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C5D58" w:rsidRPr="00DB4F24" w:rsidRDefault="003C5D58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C5D58" w:rsidRPr="00DB4F24" w:rsidRDefault="003C5D58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B4F24" w:rsidRDefault="00DB4F24" w:rsidP="003C5D58">
      <w:pPr>
        <w:spacing w:line="276" w:lineRule="auto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3C5D58" w:rsidRDefault="003C5D58" w:rsidP="003C5D58">
      <w:pPr>
        <w:spacing w:line="276" w:lineRule="auto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B59FB" w:rsidRPr="003C5D58" w:rsidRDefault="007B59FB" w:rsidP="003C5D58">
      <w:pPr>
        <w:spacing w:line="276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FB0DE1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Приложение 2</w:t>
      </w: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Форма оценки кандидата</w:t>
      </w: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Ф. И. О._______________</w:t>
      </w: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Кандидат на замещение должности_______________</w:t>
      </w: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Собеседование проведено______________________</w:t>
      </w: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(Ф. И. О. и должность)</w:t>
      </w: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Дата "___"_______20_г.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701"/>
        <w:gridCol w:w="1417"/>
        <w:gridCol w:w="1559"/>
        <w:gridCol w:w="1843"/>
        <w:gridCol w:w="1843"/>
      </w:tblGrid>
      <w:tr w:rsidR="00F5395F" w:rsidRPr="00FB0DE1" w:rsidTr="00F5395F">
        <w:trPr>
          <w:trHeight w:val="206"/>
        </w:trPr>
        <w:tc>
          <w:tcPr>
            <w:tcW w:w="1418" w:type="dxa"/>
            <w:vMerge w:val="restart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 качества</w:t>
            </w:r>
          </w:p>
        </w:tc>
      </w:tr>
      <w:tr w:rsidR="00F5395F" w:rsidRPr="00FB0DE1" w:rsidTr="00F5395F">
        <w:trPr>
          <w:trHeight w:val="2917"/>
        </w:trPr>
        <w:tc>
          <w:tcPr>
            <w:tcW w:w="1418" w:type="dxa"/>
            <w:vMerge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компетент</w:t>
            </w: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Стремление профессио</w:t>
            </w: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нально совершен</w:t>
            </w: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ствоваться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Доброжелательность, умение слу</w:t>
            </w: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шать других людей, терпе</w:t>
            </w: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Выдержка и самооблада</w:t>
            </w: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Творче</w:t>
            </w: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ский потенциал, грамот</w:t>
            </w: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ность, эрудиция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Самостоятельность и инициа</w:t>
            </w: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тивность</w:t>
            </w:r>
          </w:p>
        </w:tc>
      </w:tr>
      <w:tr w:rsidR="00F5395F" w:rsidRPr="00FB0DE1" w:rsidTr="00F5395F">
        <w:tc>
          <w:tcPr>
            <w:tcW w:w="1418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560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395F" w:rsidRPr="00FB0DE1" w:rsidTr="00F5395F">
        <w:tc>
          <w:tcPr>
            <w:tcW w:w="1418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560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395F" w:rsidRPr="00FB0DE1" w:rsidTr="00F5395F">
        <w:tc>
          <w:tcPr>
            <w:tcW w:w="1418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560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B59FB" w:rsidRPr="00FB0DE1" w:rsidRDefault="007B59FB" w:rsidP="00F5395F">
            <w:pPr>
              <w:spacing w:before="281" w:after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7B59FB" w:rsidRDefault="007B59FB" w:rsidP="007B59FB">
      <w:pPr>
        <w:spacing w:line="276" w:lineRule="auto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FB0DE1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3C5D58" w:rsidRDefault="003C5D58" w:rsidP="007B59FB">
      <w:pPr>
        <w:spacing w:line="276" w:lineRule="auto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3C5D58" w:rsidRDefault="003C5D58" w:rsidP="007B59FB">
      <w:pPr>
        <w:spacing w:line="276" w:lineRule="auto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3C5D58" w:rsidRDefault="003C5D58" w:rsidP="007B59FB">
      <w:pPr>
        <w:spacing w:line="276" w:lineRule="auto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3C5D58" w:rsidRDefault="003C5D58" w:rsidP="007B59FB">
      <w:pPr>
        <w:spacing w:line="276" w:lineRule="auto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3C5D58" w:rsidRPr="00FB0DE1" w:rsidRDefault="003C5D58" w:rsidP="007B59FB">
      <w:pPr>
        <w:spacing w:line="276" w:lineRule="auto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B59FB" w:rsidRPr="00FB0DE1" w:rsidRDefault="007B59FB" w:rsidP="007B59FB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59FB" w:rsidRPr="00FB0DE1" w:rsidRDefault="007B59FB" w:rsidP="007B59FB">
      <w:pPr>
        <w:spacing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Приложение 3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Исх. №___от "________"______</w:t>
      </w:r>
      <w:proofErr w:type="gramStart"/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59FB" w:rsidRPr="00FB0DE1" w:rsidRDefault="007B59FB" w:rsidP="007B59FB">
      <w:pPr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Уведомление об увольнении в связи с неудовлетворительными результатами испытания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(Ф. И. О. кандидата)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На основании ст. 71 Трудового кодекса Российской Федерации от 30.12.2001 № 197-ФЗ уведомляем вас, что вы показали неудовлетворительный результат ис</w:t>
      </w: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softHyphen/>
        <w:t>пытания, которое установлено трудовым договором №___от "______"_______</w:t>
      </w:r>
      <w:proofErr w:type="gramStart"/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сроком на три месяца. В связи с этим трудовой договор №______от "_____"______г.  </w:t>
      </w:r>
      <w:proofErr w:type="gramStart"/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будет</w:t>
      </w:r>
      <w:proofErr w:type="gramEnd"/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расторгнут "_____"_______г.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Результаты испытания признаны неудовлетворительными по следующим ос</w:t>
      </w: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нованиям: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Просим вас поставить отметку о получении настоящего уведомления на втором экземпляре документа.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Заведующий __________  /_________________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(Ф. И. О.) (подпись)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Уведомление об увольнении по результатам испытательного срока получил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“____” _______ 20 ___ г. (подпись)</w:t>
      </w:r>
    </w:p>
    <w:p w:rsidR="007B59FB" w:rsidRPr="00FB0DE1" w:rsidRDefault="007B59FB" w:rsidP="007B59FB">
      <w:pPr>
        <w:spacing w:before="281" w:after="28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DE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B59FB" w:rsidRPr="00FB0DE1" w:rsidRDefault="007B59FB" w:rsidP="007B59F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59FB" w:rsidRPr="00FB0DE1" w:rsidRDefault="007B59FB" w:rsidP="007B59F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5FE6" w:rsidRPr="00FB0DE1" w:rsidRDefault="00045FE6" w:rsidP="007B59FB">
      <w:pPr>
        <w:rPr>
          <w:rFonts w:ascii="Times New Roman" w:hAnsi="Times New Roman"/>
          <w:color w:val="333333"/>
          <w:kern w:val="36"/>
          <w:sz w:val="24"/>
          <w:szCs w:val="24"/>
          <w:lang w:eastAsia="ru-RU"/>
        </w:rPr>
      </w:pPr>
    </w:p>
    <w:sectPr w:rsidR="00045FE6" w:rsidRPr="00FB0DE1" w:rsidSect="00FB0DE1">
      <w:headerReference w:type="even" r:id="rId8"/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F4" w:rsidRDefault="001048F4" w:rsidP="003C0C21">
      <w:r>
        <w:separator/>
      </w:r>
    </w:p>
  </w:endnote>
  <w:endnote w:type="continuationSeparator" w:id="0">
    <w:p w:rsidR="001048F4" w:rsidRDefault="001048F4" w:rsidP="003C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F4" w:rsidRDefault="001048F4" w:rsidP="003C0C21">
      <w:r>
        <w:separator/>
      </w:r>
    </w:p>
  </w:footnote>
  <w:footnote w:type="continuationSeparator" w:id="0">
    <w:p w:rsidR="001048F4" w:rsidRDefault="001048F4" w:rsidP="003C0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FE6" w:rsidRDefault="00045FE6" w:rsidP="00FE7F2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5FE6" w:rsidRDefault="00045FE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FE6" w:rsidRDefault="00045FE6" w:rsidP="00FE7F2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66C22">
      <w:rPr>
        <w:rStyle w:val="ab"/>
        <w:noProof/>
      </w:rPr>
      <w:t>6</w:t>
    </w:r>
    <w:r>
      <w:rPr>
        <w:rStyle w:val="ab"/>
      </w:rPr>
      <w:fldChar w:fldCharType="end"/>
    </w:r>
  </w:p>
  <w:p w:rsidR="00045FE6" w:rsidRDefault="00045FE6">
    <w:pPr>
      <w:pStyle w:val="a7"/>
      <w:jc w:val="center"/>
    </w:pPr>
  </w:p>
  <w:p w:rsidR="00045FE6" w:rsidRDefault="00045F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2A0F"/>
    <w:multiLevelType w:val="multilevel"/>
    <w:tmpl w:val="61F8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64EC0"/>
    <w:multiLevelType w:val="multilevel"/>
    <w:tmpl w:val="B094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3954CF"/>
    <w:multiLevelType w:val="multilevel"/>
    <w:tmpl w:val="6F6AC7E0"/>
    <w:lvl w:ilvl="0">
      <w:start w:val="1"/>
      <w:numFmt w:val="decimal"/>
      <w:lvlText w:val="1.%1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8"/>
        <w:u w:val="none"/>
        <w:effect w:val="no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662A6"/>
    <w:multiLevelType w:val="multilevel"/>
    <w:tmpl w:val="A31C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F3CDB"/>
    <w:multiLevelType w:val="multilevel"/>
    <w:tmpl w:val="B628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C147F"/>
    <w:multiLevelType w:val="hybridMultilevel"/>
    <w:tmpl w:val="CCBA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E66A2"/>
    <w:multiLevelType w:val="multilevel"/>
    <w:tmpl w:val="5844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AE17A10"/>
    <w:multiLevelType w:val="hybridMultilevel"/>
    <w:tmpl w:val="0714D444"/>
    <w:lvl w:ilvl="0" w:tplc="A8A0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60176"/>
    <w:multiLevelType w:val="multilevel"/>
    <w:tmpl w:val="5360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F2E080C"/>
    <w:multiLevelType w:val="multilevel"/>
    <w:tmpl w:val="BE20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F804BC3"/>
    <w:multiLevelType w:val="multilevel"/>
    <w:tmpl w:val="5D26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66301"/>
    <w:multiLevelType w:val="multilevel"/>
    <w:tmpl w:val="BCB88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5903BB"/>
    <w:multiLevelType w:val="multilevel"/>
    <w:tmpl w:val="837C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7490A6E"/>
    <w:multiLevelType w:val="multilevel"/>
    <w:tmpl w:val="D86ADA24"/>
    <w:lvl w:ilvl="0">
      <w:start w:val="1"/>
      <w:numFmt w:val="decimal"/>
      <w:lvlText w:val="3.%1.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755A2D"/>
    <w:multiLevelType w:val="multilevel"/>
    <w:tmpl w:val="13FA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1170431"/>
    <w:multiLevelType w:val="multilevel"/>
    <w:tmpl w:val="135A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1E721D1"/>
    <w:multiLevelType w:val="multilevel"/>
    <w:tmpl w:val="030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4675BD"/>
    <w:multiLevelType w:val="multilevel"/>
    <w:tmpl w:val="5D32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FF73EE"/>
    <w:multiLevelType w:val="multilevel"/>
    <w:tmpl w:val="9EA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B80E6B"/>
    <w:multiLevelType w:val="multilevel"/>
    <w:tmpl w:val="9D2C0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5034D4F"/>
    <w:multiLevelType w:val="multilevel"/>
    <w:tmpl w:val="2AD6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8952F3"/>
    <w:multiLevelType w:val="multilevel"/>
    <w:tmpl w:val="FA763850"/>
    <w:lvl w:ilvl="0">
      <w:start w:val="1"/>
      <w:numFmt w:val="decimal"/>
      <w:lvlText w:val="2.%1. 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2">
    <w:nsid w:val="7E611A2F"/>
    <w:multiLevelType w:val="hybridMultilevel"/>
    <w:tmpl w:val="3F703E08"/>
    <w:lvl w:ilvl="0" w:tplc="A8A0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D46673"/>
    <w:multiLevelType w:val="multilevel"/>
    <w:tmpl w:val="28A4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18"/>
  </w:num>
  <w:num w:numId="7">
    <w:abstractNumId w:val="23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20"/>
  </w:num>
  <w:num w:numId="13">
    <w:abstractNumId w:val="3"/>
  </w:num>
  <w:num w:numId="14">
    <w:abstractNumId w:val="12"/>
  </w:num>
  <w:num w:numId="15">
    <w:abstractNumId w:val="1"/>
  </w:num>
  <w:num w:numId="16">
    <w:abstractNumId w:val="15"/>
  </w:num>
  <w:num w:numId="17">
    <w:abstractNumId w:val="16"/>
  </w:num>
  <w:num w:numId="18">
    <w:abstractNumId w:val="17"/>
  </w:num>
  <w:num w:numId="19">
    <w:abstractNumId w:val="0"/>
  </w:num>
  <w:num w:numId="20">
    <w:abstractNumId w:val="4"/>
  </w:num>
  <w:num w:numId="21">
    <w:abstractNumId w:val="2"/>
  </w:num>
  <w:num w:numId="22">
    <w:abstractNumId w:val="21"/>
  </w:num>
  <w:num w:numId="23">
    <w:abstractNumId w:val="13"/>
  </w:num>
  <w:num w:numId="24">
    <w:abstractNumId w:val="22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ACA"/>
    <w:rsid w:val="00036127"/>
    <w:rsid w:val="000457E2"/>
    <w:rsid w:val="00045FE6"/>
    <w:rsid w:val="000460E8"/>
    <w:rsid w:val="00065715"/>
    <w:rsid w:val="00077233"/>
    <w:rsid w:val="00077790"/>
    <w:rsid w:val="000B1A2E"/>
    <w:rsid w:val="000B6666"/>
    <w:rsid w:val="000C16A1"/>
    <w:rsid w:val="000D1022"/>
    <w:rsid w:val="000D40C3"/>
    <w:rsid w:val="000E2608"/>
    <w:rsid w:val="000F5614"/>
    <w:rsid w:val="00100682"/>
    <w:rsid w:val="00100F1B"/>
    <w:rsid w:val="001048F4"/>
    <w:rsid w:val="00132F15"/>
    <w:rsid w:val="001426CE"/>
    <w:rsid w:val="00157075"/>
    <w:rsid w:val="00160720"/>
    <w:rsid w:val="00163DAE"/>
    <w:rsid w:val="00175238"/>
    <w:rsid w:val="001B56C2"/>
    <w:rsid w:val="001C177C"/>
    <w:rsid w:val="001D2376"/>
    <w:rsid w:val="001D5750"/>
    <w:rsid w:val="001E5157"/>
    <w:rsid w:val="001F0FBC"/>
    <w:rsid w:val="00237004"/>
    <w:rsid w:val="00243BB2"/>
    <w:rsid w:val="00257F2A"/>
    <w:rsid w:val="00266C22"/>
    <w:rsid w:val="00275F46"/>
    <w:rsid w:val="00285F95"/>
    <w:rsid w:val="0029305D"/>
    <w:rsid w:val="002B4012"/>
    <w:rsid w:val="002B5380"/>
    <w:rsid w:val="002D031E"/>
    <w:rsid w:val="002D37B5"/>
    <w:rsid w:val="002D5722"/>
    <w:rsid w:val="002E7DE9"/>
    <w:rsid w:val="002F0F91"/>
    <w:rsid w:val="0030570A"/>
    <w:rsid w:val="00320D11"/>
    <w:rsid w:val="0032142D"/>
    <w:rsid w:val="003239D8"/>
    <w:rsid w:val="00326367"/>
    <w:rsid w:val="00340DC3"/>
    <w:rsid w:val="00344B5C"/>
    <w:rsid w:val="0034566F"/>
    <w:rsid w:val="00354ACA"/>
    <w:rsid w:val="00374C73"/>
    <w:rsid w:val="00381BA5"/>
    <w:rsid w:val="00384CEE"/>
    <w:rsid w:val="003858B6"/>
    <w:rsid w:val="00391D08"/>
    <w:rsid w:val="003A626D"/>
    <w:rsid w:val="003B04DA"/>
    <w:rsid w:val="003B3765"/>
    <w:rsid w:val="003C0C21"/>
    <w:rsid w:val="003C5D58"/>
    <w:rsid w:val="003C60FE"/>
    <w:rsid w:val="003E76CE"/>
    <w:rsid w:val="003F407D"/>
    <w:rsid w:val="00417DF6"/>
    <w:rsid w:val="004203C1"/>
    <w:rsid w:val="00444461"/>
    <w:rsid w:val="004453CD"/>
    <w:rsid w:val="00446E41"/>
    <w:rsid w:val="0045108B"/>
    <w:rsid w:val="00455522"/>
    <w:rsid w:val="00480C99"/>
    <w:rsid w:val="004810E5"/>
    <w:rsid w:val="00496836"/>
    <w:rsid w:val="004A4C0E"/>
    <w:rsid w:val="004B3743"/>
    <w:rsid w:val="004C697D"/>
    <w:rsid w:val="004D37F9"/>
    <w:rsid w:val="004E17DC"/>
    <w:rsid w:val="00507FFC"/>
    <w:rsid w:val="0051055C"/>
    <w:rsid w:val="00525C9A"/>
    <w:rsid w:val="00541985"/>
    <w:rsid w:val="0054485D"/>
    <w:rsid w:val="005452CD"/>
    <w:rsid w:val="00553265"/>
    <w:rsid w:val="00557189"/>
    <w:rsid w:val="00566ABA"/>
    <w:rsid w:val="00574C05"/>
    <w:rsid w:val="005833B8"/>
    <w:rsid w:val="005B5EB0"/>
    <w:rsid w:val="005C1E5A"/>
    <w:rsid w:val="005C6CE5"/>
    <w:rsid w:val="005C7798"/>
    <w:rsid w:val="005F62CF"/>
    <w:rsid w:val="005F7CD9"/>
    <w:rsid w:val="00603076"/>
    <w:rsid w:val="00603BF4"/>
    <w:rsid w:val="00612AC1"/>
    <w:rsid w:val="00615FB5"/>
    <w:rsid w:val="00643DAA"/>
    <w:rsid w:val="0066407E"/>
    <w:rsid w:val="00674122"/>
    <w:rsid w:val="006A0432"/>
    <w:rsid w:val="006B3EAD"/>
    <w:rsid w:val="006D4BB8"/>
    <w:rsid w:val="006D5AB2"/>
    <w:rsid w:val="006D5DCE"/>
    <w:rsid w:val="00711F29"/>
    <w:rsid w:val="007248CD"/>
    <w:rsid w:val="007429A9"/>
    <w:rsid w:val="007515E4"/>
    <w:rsid w:val="00756871"/>
    <w:rsid w:val="00763CC3"/>
    <w:rsid w:val="00777982"/>
    <w:rsid w:val="0078165C"/>
    <w:rsid w:val="007974B9"/>
    <w:rsid w:val="007B59FB"/>
    <w:rsid w:val="007D4125"/>
    <w:rsid w:val="007D7563"/>
    <w:rsid w:val="007E5E58"/>
    <w:rsid w:val="007F251E"/>
    <w:rsid w:val="007F5653"/>
    <w:rsid w:val="008015B6"/>
    <w:rsid w:val="00804A84"/>
    <w:rsid w:val="00806837"/>
    <w:rsid w:val="008205CA"/>
    <w:rsid w:val="00831F86"/>
    <w:rsid w:val="008534B7"/>
    <w:rsid w:val="00856120"/>
    <w:rsid w:val="008739FF"/>
    <w:rsid w:val="0087595D"/>
    <w:rsid w:val="00880E18"/>
    <w:rsid w:val="00881D6E"/>
    <w:rsid w:val="0088755F"/>
    <w:rsid w:val="00887806"/>
    <w:rsid w:val="00892EF7"/>
    <w:rsid w:val="0089449D"/>
    <w:rsid w:val="008A6310"/>
    <w:rsid w:val="008B45AE"/>
    <w:rsid w:val="008D260D"/>
    <w:rsid w:val="00901D64"/>
    <w:rsid w:val="009146AD"/>
    <w:rsid w:val="00937756"/>
    <w:rsid w:val="00941268"/>
    <w:rsid w:val="00953833"/>
    <w:rsid w:val="00967CA9"/>
    <w:rsid w:val="00977714"/>
    <w:rsid w:val="00981A37"/>
    <w:rsid w:val="00991047"/>
    <w:rsid w:val="00996E3C"/>
    <w:rsid w:val="009B0AA4"/>
    <w:rsid w:val="009C2F6C"/>
    <w:rsid w:val="009C59A0"/>
    <w:rsid w:val="009C629F"/>
    <w:rsid w:val="009C69D0"/>
    <w:rsid w:val="009E5E13"/>
    <w:rsid w:val="00A17D94"/>
    <w:rsid w:val="00A20651"/>
    <w:rsid w:val="00A8367F"/>
    <w:rsid w:val="00A90068"/>
    <w:rsid w:val="00A91616"/>
    <w:rsid w:val="00AA1625"/>
    <w:rsid w:val="00AB1D02"/>
    <w:rsid w:val="00AC51D3"/>
    <w:rsid w:val="00AE061D"/>
    <w:rsid w:val="00B1545F"/>
    <w:rsid w:val="00B23CC5"/>
    <w:rsid w:val="00B32CE1"/>
    <w:rsid w:val="00B5463D"/>
    <w:rsid w:val="00B60F7D"/>
    <w:rsid w:val="00B6277E"/>
    <w:rsid w:val="00B65D42"/>
    <w:rsid w:val="00B723A9"/>
    <w:rsid w:val="00BA5724"/>
    <w:rsid w:val="00BB6641"/>
    <w:rsid w:val="00BD19BD"/>
    <w:rsid w:val="00BD7976"/>
    <w:rsid w:val="00C11850"/>
    <w:rsid w:val="00C2067E"/>
    <w:rsid w:val="00C5731F"/>
    <w:rsid w:val="00C6504A"/>
    <w:rsid w:val="00C67D0C"/>
    <w:rsid w:val="00C86068"/>
    <w:rsid w:val="00C867B3"/>
    <w:rsid w:val="00C90D15"/>
    <w:rsid w:val="00C97F8C"/>
    <w:rsid w:val="00CA16A2"/>
    <w:rsid w:val="00CA1B66"/>
    <w:rsid w:val="00CB0612"/>
    <w:rsid w:val="00CC2104"/>
    <w:rsid w:val="00CD0C6D"/>
    <w:rsid w:val="00CF7868"/>
    <w:rsid w:val="00D076DB"/>
    <w:rsid w:val="00D2429C"/>
    <w:rsid w:val="00D36014"/>
    <w:rsid w:val="00D41F3F"/>
    <w:rsid w:val="00D62678"/>
    <w:rsid w:val="00DA2563"/>
    <w:rsid w:val="00DA3281"/>
    <w:rsid w:val="00DA35F1"/>
    <w:rsid w:val="00DB013F"/>
    <w:rsid w:val="00DB4F24"/>
    <w:rsid w:val="00DB4F77"/>
    <w:rsid w:val="00DC4B43"/>
    <w:rsid w:val="00DC65AF"/>
    <w:rsid w:val="00DE232D"/>
    <w:rsid w:val="00DF52B9"/>
    <w:rsid w:val="00E04EEE"/>
    <w:rsid w:val="00E15B1B"/>
    <w:rsid w:val="00E238BB"/>
    <w:rsid w:val="00E25AC6"/>
    <w:rsid w:val="00E33F53"/>
    <w:rsid w:val="00E42BBB"/>
    <w:rsid w:val="00E55503"/>
    <w:rsid w:val="00E56B9F"/>
    <w:rsid w:val="00E72A76"/>
    <w:rsid w:val="00E732F2"/>
    <w:rsid w:val="00E9370E"/>
    <w:rsid w:val="00ED6B73"/>
    <w:rsid w:val="00ED7F2F"/>
    <w:rsid w:val="00EE475E"/>
    <w:rsid w:val="00EF7980"/>
    <w:rsid w:val="00F05377"/>
    <w:rsid w:val="00F07B7C"/>
    <w:rsid w:val="00F11A0E"/>
    <w:rsid w:val="00F11AA4"/>
    <w:rsid w:val="00F157A8"/>
    <w:rsid w:val="00F24B3C"/>
    <w:rsid w:val="00F30904"/>
    <w:rsid w:val="00F40C4C"/>
    <w:rsid w:val="00F45CE9"/>
    <w:rsid w:val="00F5039F"/>
    <w:rsid w:val="00F5395F"/>
    <w:rsid w:val="00F976D5"/>
    <w:rsid w:val="00FA1EE7"/>
    <w:rsid w:val="00FA6805"/>
    <w:rsid w:val="00FB0DE1"/>
    <w:rsid w:val="00FB2ED5"/>
    <w:rsid w:val="00FC426D"/>
    <w:rsid w:val="00FE031A"/>
    <w:rsid w:val="00FE7F22"/>
    <w:rsid w:val="00FF03F6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D5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967CA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67CA9"/>
    <w:rPr>
      <w:rFonts w:cs="Times New Roman"/>
    </w:rPr>
  </w:style>
  <w:style w:type="character" w:styleId="a4">
    <w:name w:val="Hyperlink"/>
    <w:uiPriority w:val="99"/>
    <w:rsid w:val="00967CA9"/>
    <w:rPr>
      <w:rFonts w:cs="Times New Roman"/>
      <w:color w:val="0000FF"/>
      <w:u w:val="single"/>
    </w:rPr>
  </w:style>
  <w:style w:type="paragraph" w:customStyle="1" w:styleId="style3">
    <w:name w:val="style3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967C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1D57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1D57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1D5750"/>
  </w:style>
  <w:style w:type="paragraph" w:styleId="a5">
    <w:name w:val="Balloon Text"/>
    <w:basedOn w:val="a"/>
    <w:link w:val="a6"/>
    <w:uiPriority w:val="99"/>
    <w:semiHidden/>
    <w:rsid w:val="002F0F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F0F91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rsid w:val="003C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C0C21"/>
    <w:rPr>
      <w:rFonts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C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3C0C21"/>
    <w:rPr>
      <w:rFonts w:cs="Times New Roman"/>
      <w:sz w:val="22"/>
      <w:szCs w:val="22"/>
      <w:lang w:eastAsia="en-US"/>
    </w:rPr>
  </w:style>
  <w:style w:type="character" w:styleId="ab">
    <w:name w:val="page number"/>
    <w:uiPriority w:val="99"/>
    <w:rsid w:val="00D41F3F"/>
    <w:rPr>
      <w:rFonts w:cs="Times New Roman"/>
    </w:rPr>
  </w:style>
  <w:style w:type="character" w:styleId="ac">
    <w:name w:val="Strong"/>
    <w:qFormat/>
    <w:locked/>
    <w:rsid w:val="00A20651"/>
    <w:rPr>
      <w:b/>
      <w:bCs/>
    </w:rPr>
  </w:style>
  <w:style w:type="table" w:customStyle="1" w:styleId="11">
    <w:name w:val="Сетка таблицы1"/>
    <w:basedOn w:val="a1"/>
    <w:next w:val="ad"/>
    <w:uiPriority w:val="59"/>
    <w:rsid w:val="007B59F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locked/>
    <w:rsid w:val="007B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Таблицы (моноширинный)"/>
    <w:basedOn w:val="a"/>
    <w:next w:val="a"/>
    <w:uiPriority w:val="99"/>
    <w:rsid w:val="00DB4F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38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0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6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267</cp:revision>
  <cp:lastPrinted>2021-04-23T12:58:00Z</cp:lastPrinted>
  <dcterms:created xsi:type="dcterms:W3CDTF">2015-06-26T23:59:00Z</dcterms:created>
  <dcterms:modified xsi:type="dcterms:W3CDTF">2021-04-23T12:58:00Z</dcterms:modified>
</cp:coreProperties>
</file>