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5"/>
        <w:tblpPr w:leftFromText="180" w:rightFromText="180" w:vertAnchor="text" w:horzAnchor="margin" w:tblpY="53"/>
        <w:tblW w:w="1020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9"/>
        <w:gridCol w:w="818"/>
        <w:gridCol w:w="316"/>
        <w:gridCol w:w="1416"/>
        <w:gridCol w:w="3116"/>
        <w:gridCol w:w="35"/>
      </w:tblGrid>
      <w:tr w:rsidR="00386FE6" w:rsidTr="00386FE6">
        <w:trPr>
          <w:gridAfter w:val="1"/>
          <w:wAfter w:w="35" w:type="dxa"/>
          <w:trHeight w:val="732"/>
        </w:trPr>
        <w:tc>
          <w:tcPr>
            <w:tcW w:w="4499" w:type="dxa"/>
            <w:vMerge w:val="restart"/>
          </w:tcPr>
          <w:p w:rsidR="00386FE6" w:rsidRDefault="00386FE6" w:rsidP="00386FE6">
            <w:pPr>
              <w:spacing w:after="0" w:line="240" w:lineRule="auto"/>
              <w:ind w:right="-108"/>
              <w:jc w:val="center"/>
              <w:rPr>
                <w:rFonts w:ascii="Times New Roman" w:hAnsi="Times New Roman" w:cs="Times New Roman"/>
                <w:b/>
                <w:lang w:eastAsia="ru-RU"/>
              </w:rPr>
            </w:pPr>
            <w:r>
              <w:rPr>
                <w:rFonts w:ascii="Times New Roman" w:hAnsi="Times New Roman" w:cs="Times New Roman"/>
                <w:b/>
                <w:lang w:eastAsia="ru-RU"/>
              </w:rPr>
              <w:t xml:space="preserve">Муниципальное бюджетное дошкольное образовательное учреждение </w:t>
            </w:r>
          </w:p>
          <w:p w:rsidR="00386FE6" w:rsidRDefault="00386FE6" w:rsidP="00386FE6">
            <w:pPr>
              <w:spacing w:after="0" w:line="240" w:lineRule="auto"/>
              <w:ind w:right="-108"/>
              <w:jc w:val="center"/>
              <w:rPr>
                <w:rFonts w:ascii="Times New Roman" w:hAnsi="Times New Roman" w:cs="Times New Roman"/>
                <w:b/>
                <w:lang w:eastAsia="ru-RU"/>
              </w:rPr>
            </w:pPr>
            <w:r>
              <w:rPr>
                <w:rFonts w:ascii="Times New Roman" w:hAnsi="Times New Roman" w:cs="Times New Roman"/>
                <w:b/>
                <w:lang w:eastAsia="ru-RU"/>
              </w:rPr>
              <w:t>«ДЕТСКИЙ САД «СВЕТЛЯЧОК»</w:t>
            </w:r>
          </w:p>
          <w:p w:rsidR="00386FE6" w:rsidRDefault="00386FE6" w:rsidP="00386FE6">
            <w:pPr>
              <w:spacing w:after="0" w:line="240" w:lineRule="auto"/>
              <w:ind w:right="-108"/>
              <w:jc w:val="center"/>
              <w:rPr>
                <w:rFonts w:ascii="Times New Roman" w:hAnsi="Times New Roman" w:cs="Times New Roman"/>
                <w:b/>
                <w:lang w:eastAsia="ru-RU"/>
              </w:rPr>
            </w:pPr>
            <w:r>
              <w:rPr>
                <w:rFonts w:ascii="Times New Roman" w:hAnsi="Times New Roman" w:cs="Times New Roman"/>
                <w:b/>
                <w:lang w:eastAsia="ru-RU"/>
              </w:rPr>
              <w:t xml:space="preserve">С. БАМУТ» </w:t>
            </w:r>
          </w:p>
          <w:p w:rsidR="00386FE6" w:rsidRDefault="00386FE6" w:rsidP="00386FE6">
            <w:pPr>
              <w:spacing w:after="0" w:line="240" w:lineRule="auto"/>
              <w:ind w:right="-108"/>
              <w:jc w:val="center"/>
              <w:rPr>
                <w:rFonts w:ascii="Times New Roman" w:hAnsi="Times New Roman" w:cs="Times New Roman"/>
                <w:b/>
                <w:lang w:eastAsia="ru-RU"/>
              </w:rPr>
            </w:pPr>
            <w:r>
              <w:rPr>
                <w:rFonts w:ascii="Times New Roman" w:hAnsi="Times New Roman" w:cs="Times New Roman"/>
                <w:b/>
                <w:lang w:eastAsia="ru-RU"/>
              </w:rPr>
              <w:t>СЕРНОВОДСКОГО         МУНИЦИПАЛЬНОГО РАЙОНА</w:t>
            </w:r>
          </w:p>
          <w:p w:rsidR="00386FE6" w:rsidRDefault="00386FE6" w:rsidP="00386FE6">
            <w:pPr>
              <w:pStyle w:val="af4"/>
              <w:ind w:right="-108"/>
              <w:jc w:val="center"/>
              <w:rPr>
                <w:rFonts w:ascii="Times New Roman" w:hAnsi="Times New Roman" w:cs="Times New Roman"/>
                <w:b/>
                <w:sz w:val="22"/>
                <w:szCs w:val="22"/>
                <w:lang w:eastAsia="en-US"/>
              </w:rPr>
            </w:pPr>
          </w:p>
          <w:p w:rsidR="00386FE6" w:rsidRDefault="00386FE6" w:rsidP="00386FE6">
            <w:pPr>
              <w:pStyle w:val="af4"/>
              <w:ind w:right="-108"/>
              <w:jc w:val="center"/>
              <w:rPr>
                <w:rFonts w:ascii="Times New Roman" w:hAnsi="Times New Roman" w:cs="Times New Roman"/>
                <w:b/>
                <w:sz w:val="28"/>
                <w:szCs w:val="28"/>
                <w:lang w:eastAsia="en-US"/>
              </w:rPr>
            </w:pPr>
            <w:r>
              <w:rPr>
                <w:rFonts w:ascii="Times New Roman" w:hAnsi="Times New Roman" w:cs="Times New Roman"/>
                <w:b/>
                <w:sz w:val="28"/>
                <w:szCs w:val="28"/>
                <w:lang w:eastAsia="en-US"/>
              </w:rPr>
              <w:t>ПОЛОЖЕНИЕ</w:t>
            </w:r>
          </w:p>
          <w:p w:rsidR="00386FE6" w:rsidRDefault="00386FE6" w:rsidP="00386FE6">
            <w:pPr>
              <w:spacing w:after="0" w:line="240" w:lineRule="auto"/>
            </w:pPr>
          </w:p>
          <w:p w:rsidR="00386FE6" w:rsidRDefault="00386FE6" w:rsidP="00386FE6">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w:t>
            </w:r>
          </w:p>
        </w:tc>
        <w:tc>
          <w:tcPr>
            <w:tcW w:w="1134" w:type="dxa"/>
            <w:gridSpan w:val="2"/>
            <w:vMerge w:val="restart"/>
            <w:hideMark/>
          </w:tcPr>
          <w:p w:rsidR="00386FE6" w:rsidRDefault="00386FE6" w:rsidP="00386FE6">
            <w:pPr>
              <w:pStyle w:val="af4"/>
              <w:rPr>
                <w:rFonts w:ascii="Times New Roman" w:hAnsi="Times New Roman" w:cs="Times New Roman"/>
                <w:sz w:val="28"/>
                <w:szCs w:val="28"/>
                <w:lang w:eastAsia="en-US"/>
              </w:rPr>
            </w:pPr>
          </w:p>
        </w:tc>
        <w:tc>
          <w:tcPr>
            <w:tcW w:w="4532" w:type="dxa"/>
            <w:gridSpan w:val="2"/>
            <w:hideMark/>
          </w:tcPr>
          <w:p w:rsidR="00386FE6" w:rsidRDefault="00386FE6" w:rsidP="00386FE6">
            <w:pPr>
              <w:pStyle w:val="af4"/>
              <w:ind w:right="34"/>
              <w:rPr>
                <w:rFonts w:ascii="Times New Roman" w:hAnsi="Times New Roman" w:cs="Times New Roman"/>
                <w:sz w:val="28"/>
                <w:szCs w:val="28"/>
                <w:lang w:eastAsia="en-US"/>
              </w:rPr>
            </w:pPr>
            <w:r>
              <w:rPr>
                <w:rFonts w:ascii="Times New Roman" w:hAnsi="Times New Roman" w:cs="Times New Roman"/>
                <w:sz w:val="28"/>
                <w:szCs w:val="28"/>
                <w:lang w:eastAsia="en-US"/>
              </w:rPr>
              <w:t>УТВЕРЖДАЮ</w:t>
            </w:r>
          </w:p>
          <w:p w:rsidR="00386FE6" w:rsidRDefault="00386FE6" w:rsidP="00386FE6">
            <w:pPr>
              <w:pStyle w:val="af4"/>
              <w:ind w:right="34"/>
              <w:rPr>
                <w:rFonts w:ascii="Times New Roman" w:hAnsi="Times New Roman" w:cs="Times New Roman"/>
                <w:sz w:val="28"/>
                <w:szCs w:val="28"/>
                <w:lang w:eastAsia="en-US"/>
              </w:rPr>
            </w:pPr>
            <w:r>
              <w:rPr>
                <w:rFonts w:ascii="Times New Roman" w:hAnsi="Times New Roman" w:cs="Times New Roman"/>
                <w:sz w:val="28"/>
                <w:szCs w:val="28"/>
                <w:lang w:eastAsia="en-US"/>
              </w:rPr>
              <w:t>Заведующий</w:t>
            </w:r>
          </w:p>
        </w:tc>
      </w:tr>
      <w:tr w:rsidR="00386FE6" w:rsidTr="00386FE6">
        <w:trPr>
          <w:gridAfter w:val="1"/>
          <w:wAfter w:w="35" w:type="dxa"/>
          <w:trHeight w:val="292"/>
        </w:trPr>
        <w:tc>
          <w:tcPr>
            <w:tcW w:w="4499" w:type="dxa"/>
            <w:vMerge/>
            <w:vAlign w:val="center"/>
            <w:hideMark/>
          </w:tcPr>
          <w:p w:rsidR="00386FE6" w:rsidRDefault="00386FE6" w:rsidP="00386FE6">
            <w:pPr>
              <w:spacing w:after="0" w:line="240" w:lineRule="auto"/>
              <w:rPr>
                <w:rFonts w:ascii="Times New Roman" w:hAnsi="Times New Roman" w:cs="Times New Roman"/>
                <w:sz w:val="28"/>
                <w:szCs w:val="28"/>
              </w:rPr>
            </w:pPr>
          </w:p>
        </w:tc>
        <w:tc>
          <w:tcPr>
            <w:tcW w:w="1134" w:type="dxa"/>
            <w:gridSpan w:val="2"/>
            <w:vMerge/>
            <w:vAlign w:val="center"/>
            <w:hideMark/>
          </w:tcPr>
          <w:p w:rsidR="00386FE6" w:rsidRDefault="00386FE6" w:rsidP="00386FE6">
            <w:pPr>
              <w:spacing w:after="0" w:line="240" w:lineRule="auto"/>
              <w:rPr>
                <w:rFonts w:ascii="Times New Roman" w:hAnsi="Times New Roman" w:cs="Times New Roman"/>
                <w:sz w:val="28"/>
                <w:szCs w:val="28"/>
              </w:rPr>
            </w:pPr>
          </w:p>
        </w:tc>
        <w:tc>
          <w:tcPr>
            <w:tcW w:w="1416" w:type="dxa"/>
            <w:tcBorders>
              <w:top w:val="nil"/>
              <w:left w:val="nil"/>
              <w:bottom w:val="single" w:sz="4" w:space="0" w:color="auto"/>
              <w:right w:val="nil"/>
            </w:tcBorders>
            <w:hideMark/>
          </w:tcPr>
          <w:p w:rsidR="00386FE6" w:rsidRDefault="00386FE6" w:rsidP="00386FE6">
            <w:pPr>
              <w:pStyle w:val="af4"/>
              <w:ind w:right="34"/>
              <w:jc w:val="center"/>
              <w:rPr>
                <w:rFonts w:ascii="Times New Roman" w:hAnsi="Times New Roman" w:cs="Times New Roman"/>
                <w:i/>
                <w:sz w:val="28"/>
                <w:szCs w:val="28"/>
                <w:lang w:eastAsia="en-US"/>
              </w:rPr>
            </w:pPr>
            <w:r>
              <w:rPr>
                <w:rFonts w:ascii="Times New Roman" w:hAnsi="Times New Roman" w:cs="Times New Roman"/>
                <w:i/>
                <w:sz w:val="28"/>
                <w:szCs w:val="28"/>
                <w:lang w:eastAsia="en-US"/>
              </w:rPr>
              <w:t xml:space="preserve"> </w:t>
            </w:r>
          </w:p>
        </w:tc>
        <w:tc>
          <w:tcPr>
            <w:tcW w:w="3116" w:type="dxa"/>
            <w:vMerge w:val="restart"/>
            <w:hideMark/>
          </w:tcPr>
          <w:p w:rsidR="00386FE6" w:rsidRDefault="00386FE6" w:rsidP="00386FE6">
            <w:pPr>
              <w:pStyle w:val="af4"/>
              <w:ind w:right="34"/>
              <w:rPr>
                <w:rFonts w:ascii="Times New Roman" w:hAnsi="Times New Roman" w:cs="Times New Roman"/>
                <w:sz w:val="28"/>
                <w:szCs w:val="28"/>
                <w:lang w:eastAsia="en-US"/>
              </w:rPr>
            </w:pPr>
            <w:r>
              <w:rPr>
                <w:rFonts w:ascii="Times New Roman" w:hAnsi="Times New Roman" w:cs="Times New Roman"/>
                <w:sz w:val="28"/>
                <w:szCs w:val="28"/>
                <w:lang w:eastAsia="en-US"/>
              </w:rPr>
              <w:t xml:space="preserve">М.М. </w:t>
            </w:r>
            <w:proofErr w:type="spellStart"/>
            <w:r>
              <w:rPr>
                <w:rFonts w:ascii="Times New Roman" w:hAnsi="Times New Roman" w:cs="Times New Roman"/>
                <w:sz w:val="28"/>
                <w:szCs w:val="28"/>
                <w:lang w:eastAsia="en-US"/>
              </w:rPr>
              <w:t>Мержуева</w:t>
            </w:r>
            <w:proofErr w:type="spellEnd"/>
          </w:p>
        </w:tc>
      </w:tr>
      <w:tr w:rsidR="00386FE6" w:rsidTr="00386FE6">
        <w:trPr>
          <w:gridAfter w:val="1"/>
          <w:wAfter w:w="35" w:type="dxa"/>
          <w:trHeight w:val="70"/>
        </w:trPr>
        <w:tc>
          <w:tcPr>
            <w:tcW w:w="4499" w:type="dxa"/>
            <w:vMerge/>
            <w:vAlign w:val="center"/>
            <w:hideMark/>
          </w:tcPr>
          <w:p w:rsidR="00386FE6" w:rsidRDefault="00386FE6" w:rsidP="00386FE6">
            <w:pPr>
              <w:spacing w:after="0" w:line="240" w:lineRule="auto"/>
              <w:rPr>
                <w:rFonts w:ascii="Times New Roman" w:hAnsi="Times New Roman" w:cs="Times New Roman"/>
                <w:sz w:val="28"/>
                <w:szCs w:val="28"/>
              </w:rPr>
            </w:pPr>
          </w:p>
        </w:tc>
        <w:tc>
          <w:tcPr>
            <w:tcW w:w="1134" w:type="dxa"/>
            <w:gridSpan w:val="2"/>
            <w:vMerge/>
            <w:vAlign w:val="center"/>
            <w:hideMark/>
          </w:tcPr>
          <w:p w:rsidR="00386FE6" w:rsidRDefault="00386FE6" w:rsidP="00386FE6">
            <w:pPr>
              <w:spacing w:after="0" w:line="240" w:lineRule="auto"/>
              <w:rPr>
                <w:rFonts w:ascii="Times New Roman" w:hAnsi="Times New Roman" w:cs="Times New Roman"/>
                <w:sz w:val="28"/>
                <w:szCs w:val="28"/>
              </w:rPr>
            </w:pPr>
          </w:p>
        </w:tc>
        <w:tc>
          <w:tcPr>
            <w:tcW w:w="1416" w:type="dxa"/>
            <w:tcBorders>
              <w:top w:val="single" w:sz="4" w:space="0" w:color="auto"/>
              <w:left w:val="nil"/>
              <w:bottom w:val="nil"/>
              <w:right w:val="nil"/>
            </w:tcBorders>
            <w:hideMark/>
          </w:tcPr>
          <w:p w:rsidR="00386FE6" w:rsidRDefault="00386FE6" w:rsidP="00386FE6">
            <w:pPr>
              <w:pStyle w:val="af4"/>
              <w:ind w:right="34"/>
              <w:rPr>
                <w:rFonts w:ascii="Times New Roman" w:hAnsi="Times New Roman" w:cs="Times New Roman"/>
                <w:i/>
                <w:sz w:val="28"/>
                <w:szCs w:val="28"/>
                <w:lang w:eastAsia="en-US"/>
              </w:rPr>
            </w:pPr>
            <w:r>
              <w:rPr>
                <w:rFonts w:ascii="Times New Roman" w:hAnsi="Times New Roman" w:cs="Times New Roman"/>
                <w:sz w:val="28"/>
                <w:szCs w:val="28"/>
                <w:lang w:eastAsia="en-US"/>
              </w:rPr>
              <w:t>Дата</w:t>
            </w:r>
          </w:p>
        </w:tc>
        <w:tc>
          <w:tcPr>
            <w:tcW w:w="3116" w:type="dxa"/>
            <w:vMerge/>
            <w:vAlign w:val="center"/>
            <w:hideMark/>
          </w:tcPr>
          <w:p w:rsidR="00386FE6" w:rsidRDefault="00386FE6" w:rsidP="00386FE6">
            <w:pPr>
              <w:spacing w:after="0" w:line="240" w:lineRule="auto"/>
              <w:rPr>
                <w:rFonts w:ascii="Times New Roman" w:hAnsi="Times New Roman" w:cs="Times New Roman"/>
                <w:sz w:val="28"/>
                <w:szCs w:val="28"/>
              </w:rPr>
            </w:pPr>
          </w:p>
        </w:tc>
      </w:tr>
      <w:tr w:rsidR="00386FE6" w:rsidTr="00386FE6">
        <w:trPr>
          <w:gridAfter w:val="1"/>
          <w:wAfter w:w="35" w:type="dxa"/>
          <w:trHeight w:val="276"/>
        </w:trPr>
        <w:tc>
          <w:tcPr>
            <w:tcW w:w="4499" w:type="dxa"/>
            <w:vMerge/>
            <w:vAlign w:val="center"/>
            <w:hideMark/>
          </w:tcPr>
          <w:p w:rsidR="00386FE6" w:rsidRDefault="00386FE6" w:rsidP="00386FE6">
            <w:pPr>
              <w:spacing w:after="0" w:line="240" w:lineRule="auto"/>
              <w:rPr>
                <w:rFonts w:ascii="Times New Roman" w:hAnsi="Times New Roman" w:cs="Times New Roman"/>
                <w:sz w:val="28"/>
                <w:szCs w:val="28"/>
              </w:rPr>
            </w:pPr>
          </w:p>
        </w:tc>
        <w:tc>
          <w:tcPr>
            <w:tcW w:w="1134" w:type="dxa"/>
            <w:gridSpan w:val="2"/>
            <w:vMerge/>
            <w:vAlign w:val="center"/>
            <w:hideMark/>
          </w:tcPr>
          <w:p w:rsidR="00386FE6" w:rsidRDefault="00386FE6" w:rsidP="00386FE6">
            <w:pPr>
              <w:spacing w:after="0" w:line="240" w:lineRule="auto"/>
              <w:rPr>
                <w:rFonts w:ascii="Times New Roman" w:hAnsi="Times New Roman" w:cs="Times New Roman"/>
                <w:sz w:val="28"/>
                <w:szCs w:val="28"/>
              </w:rPr>
            </w:pPr>
          </w:p>
        </w:tc>
        <w:tc>
          <w:tcPr>
            <w:tcW w:w="4532" w:type="dxa"/>
            <w:gridSpan w:val="2"/>
          </w:tcPr>
          <w:p w:rsidR="00386FE6" w:rsidRDefault="00386FE6" w:rsidP="00386FE6">
            <w:pPr>
              <w:pStyle w:val="af4"/>
              <w:rPr>
                <w:rFonts w:ascii="Times New Roman" w:hAnsi="Times New Roman" w:cs="Times New Roman"/>
                <w:sz w:val="28"/>
                <w:szCs w:val="28"/>
                <w:lang w:eastAsia="en-US"/>
              </w:rPr>
            </w:pPr>
          </w:p>
        </w:tc>
      </w:tr>
      <w:tr w:rsidR="00386FE6" w:rsidTr="00386FE6">
        <w:tc>
          <w:tcPr>
            <w:tcW w:w="4499" w:type="dxa"/>
          </w:tcPr>
          <w:p w:rsidR="00386FE6" w:rsidRDefault="00386FE6" w:rsidP="00386FE6">
            <w:pPr>
              <w:spacing w:after="0" w:line="240" w:lineRule="auto"/>
              <w:rPr>
                <w:rFonts w:ascii="Times New Roman" w:eastAsia="Times New Roman" w:hAnsi="Times New Roman" w:cs="Times New Roman"/>
                <w:b/>
                <w:bCs/>
                <w:sz w:val="28"/>
                <w:szCs w:val="28"/>
                <w:lang w:eastAsia="ru-RU"/>
              </w:rPr>
            </w:pPr>
          </w:p>
          <w:p w:rsidR="00386FE6" w:rsidRDefault="00386FE6" w:rsidP="00386FE6">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об организации самообразования </w:t>
            </w:r>
          </w:p>
          <w:p w:rsidR="00386FE6" w:rsidRDefault="00386FE6" w:rsidP="00386FE6">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педагогов</w:t>
            </w:r>
            <w:r>
              <w:rPr>
                <w:rFonts w:ascii="Times New Roman" w:eastAsia="Times New Roman" w:hAnsi="Times New Roman" w:cs="Times New Roman"/>
                <w:b/>
                <w:bCs/>
                <w:sz w:val="28"/>
                <w:szCs w:val="28"/>
                <w:lang w:eastAsia="ru-RU"/>
              </w:rPr>
              <w:t xml:space="preserve">   </w:t>
            </w:r>
          </w:p>
          <w:p w:rsidR="00386FE6" w:rsidRDefault="00386FE6" w:rsidP="00386FE6">
            <w:pPr>
              <w:spacing w:after="0" w:line="240" w:lineRule="auto"/>
              <w:rPr>
                <w:rFonts w:ascii="Times New Roman" w:hAnsi="Times New Roman" w:cs="Times New Roman"/>
                <w:b/>
                <w:lang w:eastAsia="ru-RU"/>
              </w:rPr>
            </w:pPr>
          </w:p>
        </w:tc>
        <w:tc>
          <w:tcPr>
            <w:tcW w:w="818" w:type="dxa"/>
          </w:tcPr>
          <w:p w:rsidR="00386FE6" w:rsidRDefault="00386FE6" w:rsidP="00386FE6">
            <w:pPr>
              <w:pStyle w:val="af4"/>
              <w:rPr>
                <w:rFonts w:ascii="Times New Roman" w:hAnsi="Times New Roman" w:cs="Times New Roman"/>
                <w:sz w:val="28"/>
                <w:szCs w:val="28"/>
                <w:lang w:eastAsia="en-US"/>
              </w:rPr>
            </w:pPr>
          </w:p>
        </w:tc>
        <w:tc>
          <w:tcPr>
            <w:tcW w:w="4883" w:type="dxa"/>
            <w:gridSpan w:val="4"/>
          </w:tcPr>
          <w:p w:rsidR="00386FE6" w:rsidRDefault="00386FE6" w:rsidP="00386FE6">
            <w:pPr>
              <w:pStyle w:val="af4"/>
              <w:ind w:left="-108"/>
              <w:rPr>
                <w:rFonts w:ascii="Times New Roman" w:hAnsi="Times New Roman" w:cs="Times New Roman"/>
                <w:sz w:val="28"/>
                <w:szCs w:val="28"/>
                <w:lang w:eastAsia="en-US"/>
              </w:rPr>
            </w:pPr>
          </w:p>
        </w:tc>
      </w:tr>
      <w:tr w:rsidR="00386FE6" w:rsidTr="00386FE6">
        <w:tc>
          <w:tcPr>
            <w:tcW w:w="4499" w:type="dxa"/>
            <w:hideMark/>
          </w:tcPr>
          <w:p w:rsidR="00386FE6" w:rsidRDefault="00386FE6" w:rsidP="00386FE6">
            <w:pPr>
              <w:pStyle w:val="af4"/>
              <w:rPr>
                <w:rFonts w:ascii="Times New Roman" w:hAnsi="Times New Roman" w:cs="Times New Roman"/>
                <w:sz w:val="28"/>
                <w:szCs w:val="28"/>
                <w:lang w:eastAsia="en-US"/>
              </w:rPr>
            </w:pPr>
            <w:r>
              <w:rPr>
                <w:rFonts w:ascii="Times New Roman" w:hAnsi="Times New Roman" w:cs="Times New Roman"/>
                <w:sz w:val="28"/>
                <w:szCs w:val="28"/>
                <w:lang w:eastAsia="en-US"/>
              </w:rPr>
              <w:t>с. Бамут</w:t>
            </w:r>
          </w:p>
        </w:tc>
        <w:tc>
          <w:tcPr>
            <w:tcW w:w="818" w:type="dxa"/>
          </w:tcPr>
          <w:p w:rsidR="00386FE6" w:rsidRDefault="00386FE6" w:rsidP="00386FE6">
            <w:pPr>
              <w:pStyle w:val="af4"/>
              <w:rPr>
                <w:rFonts w:ascii="Times New Roman" w:hAnsi="Times New Roman" w:cs="Times New Roman"/>
                <w:sz w:val="28"/>
                <w:szCs w:val="28"/>
                <w:lang w:eastAsia="en-US"/>
              </w:rPr>
            </w:pPr>
          </w:p>
        </w:tc>
        <w:tc>
          <w:tcPr>
            <w:tcW w:w="4883" w:type="dxa"/>
            <w:gridSpan w:val="4"/>
          </w:tcPr>
          <w:p w:rsidR="00386FE6" w:rsidRDefault="00386FE6" w:rsidP="00386FE6">
            <w:pPr>
              <w:pStyle w:val="af4"/>
              <w:ind w:left="-108"/>
              <w:rPr>
                <w:rFonts w:ascii="Times New Roman" w:hAnsi="Times New Roman" w:cs="Times New Roman"/>
                <w:sz w:val="28"/>
                <w:szCs w:val="28"/>
                <w:lang w:eastAsia="en-US"/>
              </w:rPr>
            </w:pPr>
          </w:p>
        </w:tc>
      </w:tr>
    </w:tbl>
    <w:p w:rsidR="00386FE6" w:rsidRDefault="00386FE6" w:rsidP="00B63E0D">
      <w:pPr>
        <w:spacing w:after="0" w:line="240" w:lineRule="auto"/>
        <w:rPr>
          <w:rFonts w:ascii="Times New Roman" w:eastAsia="Times New Roman" w:hAnsi="Times New Roman" w:cs="Times New Roman"/>
          <w:b/>
          <w:sz w:val="28"/>
          <w:szCs w:val="28"/>
          <w:lang w:eastAsia="ru-RU"/>
        </w:rPr>
      </w:pPr>
    </w:p>
    <w:p w:rsidR="00386FE6" w:rsidRDefault="00386FE6" w:rsidP="00B63E0D">
      <w:pPr>
        <w:spacing w:after="0" w:line="240" w:lineRule="auto"/>
        <w:rPr>
          <w:rFonts w:ascii="Times New Roman" w:eastAsia="Times New Roman" w:hAnsi="Times New Roman" w:cs="Times New Roman"/>
          <w:b/>
          <w:sz w:val="28"/>
          <w:szCs w:val="28"/>
          <w:lang w:eastAsia="ru-RU"/>
        </w:rPr>
      </w:pPr>
    </w:p>
    <w:p w:rsidR="00B63E0D" w:rsidRPr="00386FE6" w:rsidRDefault="00B63E0D" w:rsidP="00386FE6">
      <w:pPr>
        <w:pStyle w:val="ab"/>
        <w:numPr>
          <w:ilvl w:val="0"/>
          <w:numId w:val="2"/>
        </w:numPr>
        <w:spacing w:after="0" w:line="240" w:lineRule="auto"/>
        <w:jc w:val="center"/>
        <w:rPr>
          <w:rFonts w:ascii="Times New Roman" w:eastAsia="Calibri" w:hAnsi="Times New Roman" w:cs="Times New Roman"/>
          <w:b/>
          <w:sz w:val="28"/>
          <w:szCs w:val="28"/>
        </w:rPr>
      </w:pPr>
      <w:r>
        <w:rPr>
          <w:rFonts w:ascii="Times New Roman" w:eastAsia="Times New Roman" w:hAnsi="Times New Roman" w:cs="Times New Roman"/>
          <w:b/>
          <w:sz w:val="28"/>
          <w:szCs w:val="28"/>
          <w:lang w:eastAsia="ru-RU"/>
        </w:rPr>
        <w:t>Общие положения</w:t>
      </w:r>
    </w:p>
    <w:p w:rsidR="00B63E0D" w:rsidRDefault="00B63E0D" w:rsidP="00B63E0D">
      <w:pPr>
        <w:spacing w:after="0" w:line="240" w:lineRule="auto"/>
        <w:ind w:firstLine="709"/>
        <w:jc w:val="both"/>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sz w:val="28"/>
          <w:szCs w:val="28"/>
          <w:lang w:eastAsia="ru-RU"/>
        </w:rPr>
        <w:t xml:space="preserve">1.1.Настоящее положение разработано в соответствии с Законом «Об образовании в Российской Федерации» № 273-ФЗ, Уставом </w:t>
      </w:r>
      <w:r>
        <w:rPr>
          <w:rFonts w:ascii="Times New Roman" w:eastAsia="Times New Roman" w:hAnsi="Times New Roman" w:cs="Times New Roman"/>
          <w:color w:val="000000"/>
          <w:sz w:val="28"/>
          <w:szCs w:val="28"/>
          <w:lang w:eastAsia="ru-RU"/>
        </w:rPr>
        <w:t>Муниципального бюджетного дошкольного образовательного учреждения</w:t>
      </w:r>
      <w:r>
        <w:rPr>
          <w:rFonts w:ascii="Times New Roman" w:eastAsia="Times New Roman" w:hAnsi="Times New Roman" w:cs="Times New Roman"/>
          <w:b/>
          <w:color w:val="000000"/>
          <w:sz w:val="32"/>
          <w:szCs w:val="32"/>
          <w:lang w:eastAsia="ru-RU"/>
        </w:rPr>
        <w:t xml:space="preserve"> </w:t>
      </w:r>
      <w:r>
        <w:rPr>
          <w:rFonts w:ascii="Times New Roman" w:eastAsia="Times New Roman" w:hAnsi="Times New Roman" w:cs="Times New Roman"/>
          <w:sz w:val="28"/>
          <w:szCs w:val="28"/>
          <w:lang w:eastAsia="ru-RU"/>
        </w:rPr>
        <w:t xml:space="preserve">«Детский сад  «Светлячок» с. Бамут» </w:t>
      </w:r>
      <w:proofErr w:type="spellStart"/>
      <w:r>
        <w:rPr>
          <w:rFonts w:ascii="Times New Roman" w:eastAsia="Times New Roman" w:hAnsi="Times New Roman" w:cs="Times New Roman"/>
          <w:sz w:val="28"/>
          <w:szCs w:val="28"/>
          <w:lang w:eastAsia="ru-RU"/>
        </w:rPr>
        <w:t>Серноводского</w:t>
      </w:r>
      <w:proofErr w:type="spellEnd"/>
      <w:r>
        <w:rPr>
          <w:rFonts w:ascii="Times New Roman" w:eastAsia="Times New Roman" w:hAnsi="Times New Roman" w:cs="Times New Roman"/>
          <w:sz w:val="28"/>
          <w:szCs w:val="28"/>
          <w:lang w:eastAsia="ru-RU"/>
        </w:rPr>
        <w:t xml:space="preserve"> муниципального района (далее – ДОУ) и регламентирует деятельность родительского комитета, являющегося одним из коллегиальных органов управления детского сада.</w:t>
      </w:r>
    </w:p>
    <w:p w:rsidR="00B63E0D" w:rsidRDefault="00B63E0D" w:rsidP="00B63E0D">
      <w:pPr>
        <w:widowControl w:val="0"/>
        <w:shd w:val="clear" w:color="auto" w:fill="FFFFFF"/>
        <w:tabs>
          <w:tab w:val="left" w:pos="0"/>
        </w:tabs>
        <w:autoSpaceDE w:val="0"/>
        <w:autoSpaceDN w:val="0"/>
        <w:adjustRightInd w:val="0"/>
        <w:spacing w:after="0" w:line="240" w:lineRule="auto"/>
        <w:ind w:right="-1"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z w:val="28"/>
          <w:szCs w:val="28"/>
          <w:lang w:eastAsia="ru-RU"/>
        </w:rPr>
        <w:t xml:space="preserve">1.1. Настоящее Положение разработано для </w:t>
      </w:r>
      <w:r>
        <w:rPr>
          <w:rFonts w:ascii="Times New Roman" w:eastAsia="Times New Roman" w:hAnsi="Times New Roman" w:cs="Times New Roman"/>
          <w:color w:val="000000"/>
          <w:sz w:val="28"/>
          <w:szCs w:val="28"/>
          <w:lang w:eastAsia="ru-RU"/>
        </w:rPr>
        <w:t xml:space="preserve">МБДОУ </w:t>
      </w:r>
      <w:r>
        <w:rPr>
          <w:rFonts w:ascii="Times New Roman" w:eastAsia="Times New Roman" w:hAnsi="Times New Roman" w:cs="Times New Roman"/>
          <w:sz w:val="28"/>
          <w:szCs w:val="28"/>
          <w:lang w:eastAsia="ru-RU"/>
        </w:rPr>
        <w:t xml:space="preserve">«Детский сад «Светлячок» с. Бамут» </w:t>
      </w:r>
      <w:proofErr w:type="spellStart"/>
      <w:r>
        <w:rPr>
          <w:rFonts w:ascii="Times New Roman" w:eastAsia="Times New Roman" w:hAnsi="Times New Roman" w:cs="Times New Roman"/>
          <w:sz w:val="28"/>
          <w:szCs w:val="28"/>
          <w:lang w:eastAsia="ru-RU"/>
        </w:rPr>
        <w:t>Серноводского</w:t>
      </w:r>
      <w:proofErr w:type="spellEnd"/>
      <w:r>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color w:val="000000"/>
          <w:sz w:val="28"/>
          <w:szCs w:val="28"/>
          <w:lang w:eastAsia="ru-RU"/>
        </w:rPr>
        <w:t xml:space="preserve">(Далее - ДОУ) </w:t>
      </w:r>
      <w:r>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pacing w:val="-1"/>
          <w:sz w:val="28"/>
          <w:szCs w:val="28"/>
          <w:lang w:eastAsia="ru-RU"/>
        </w:rPr>
        <w:t xml:space="preserve">регулирует деятельность педагогов </w:t>
      </w:r>
      <w:r>
        <w:rPr>
          <w:rFonts w:ascii="Times New Roman" w:eastAsia="Times New Roman" w:hAnsi="Times New Roman" w:cs="Times New Roman"/>
          <w:sz w:val="28"/>
          <w:szCs w:val="28"/>
          <w:lang w:eastAsia="ru-RU"/>
        </w:rPr>
        <w:t>над темами самообразования, которая является одной из основных форм методической работы.</w:t>
      </w:r>
    </w:p>
    <w:p w:rsidR="00B63E0D" w:rsidRDefault="00B63E0D" w:rsidP="00B63E0D">
      <w:pPr>
        <w:widowControl w:val="0"/>
        <w:shd w:val="clear" w:color="auto" w:fill="FFFFFF"/>
        <w:tabs>
          <w:tab w:val="left" w:pos="-1843"/>
        </w:tabs>
        <w:autoSpaceDE w:val="0"/>
        <w:autoSpaceDN w:val="0"/>
        <w:adjustRightInd w:val="0"/>
        <w:spacing w:after="0" w:line="240" w:lineRule="auto"/>
        <w:ind w:right="-1"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1.2. </w:t>
      </w:r>
      <w:r>
        <w:rPr>
          <w:rFonts w:ascii="Times New Roman" w:eastAsia="Times New Roman" w:hAnsi="Times New Roman" w:cs="Times New Roman"/>
          <w:spacing w:val="-1"/>
          <w:sz w:val="28"/>
          <w:szCs w:val="28"/>
          <w:lang w:eastAsia="ru-RU"/>
        </w:rPr>
        <w:t>Работа педагогов над темами самообразования является обязательной.</w:t>
      </w:r>
    </w:p>
    <w:p w:rsidR="00B63E0D" w:rsidRDefault="00B63E0D" w:rsidP="00B63E0D">
      <w:pPr>
        <w:widowControl w:val="0"/>
        <w:shd w:val="clear" w:color="auto" w:fill="FFFFFF"/>
        <w:tabs>
          <w:tab w:val="left" w:pos="0"/>
        </w:tabs>
        <w:autoSpaceDE w:val="0"/>
        <w:autoSpaceDN w:val="0"/>
        <w:adjustRightInd w:val="0"/>
        <w:spacing w:after="0" w:line="240" w:lineRule="auto"/>
        <w:ind w:right="-1"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1.3. </w:t>
      </w:r>
      <w:r>
        <w:rPr>
          <w:rFonts w:ascii="Times New Roman" w:eastAsia="Times New Roman" w:hAnsi="Times New Roman" w:cs="Times New Roman"/>
          <w:spacing w:val="-2"/>
          <w:sz w:val="28"/>
          <w:szCs w:val="28"/>
          <w:lang w:eastAsia="ru-RU"/>
        </w:rPr>
        <w:t>При совмещении педагогом двух и более должностей тема самообразования определя</w:t>
      </w:r>
      <w:r>
        <w:rPr>
          <w:rFonts w:ascii="Times New Roman" w:eastAsia="Times New Roman" w:hAnsi="Times New Roman" w:cs="Times New Roman"/>
          <w:sz w:val="28"/>
          <w:szCs w:val="28"/>
          <w:lang w:eastAsia="ru-RU"/>
        </w:rPr>
        <w:t>ется по каждому виду деятельности.</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4"/>
          <w:sz w:val="28"/>
          <w:szCs w:val="28"/>
          <w:lang w:eastAsia="ru-RU"/>
        </w:rPr>
      </w:pPr>
      <w:r>
        <w:rPr>
          <w:rFonts w:ascii="Calibri" w:eastAsia="Times New Roman" w:hAnsi="Calibri" w:cs="Times New Roman"/>
          <w:spacing w:val="-4"/>
          <w:sz w:val="28"/>
          <w:szCs w:val="28"/>
          <w:lang w:eastAsia="ru-RU"/>
        </w:rPr>
        <w:t xml:space="preserve">1.4. </w:t>
      </w:r>
      <w:r>
        <w:rPr>
          <w:rFonts w:ascii="Times New Roman" w:eastAsia="Times New Roman" w:hAnsi="Times New Roman" w:cs="Times New Roman"/>
          <w:spacing w:val="-4"/>
          <w:sz w:val="28"/>
          <w:szCs w:val="28"/>
          <w:lang w:eastAsia="ru-RU"/>
        </w:rPr>
        <w:t>Срок действия данного положения не ограничен. Положение действует до принятия нового.</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13"/>
          <w:sz w:val="28"/>
          <w:szCs w:val="28"/>
          <w:lang w:eastAsia="ru-RU"/>
        </w:rPr>
      </w:pPr>
    </w:p>
    <w:p w:rsidR="00B63E0D" w:rsidRPr="00464F92" w:rsidRDefault="00B63E0D" w:rsidP="00464F92">
      <w:pPr>
        <w:pStyle w:val="ab"/>
        <w:numPr>
          <w:ilvl w:val="0"/>
          <w:numId w:val="2"/>
        </w:numPr>
        <w:shd w:val="clear" w:color="auto" w:fill="FFFFFF"/>
        <w:tabs>
          <w:tab w:val="left" w:pos="346"/>
        </w:tabs>
        <w:spacing w:after="0" w:line="240" w:lineRule="auto"/>
        <w:jc w:val="center"/>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Цель и задачи</w:t>
      </w:r>
    </w:p>
    <w:p w:rsidR="00B63E0D" w:rsidRDefault="00B63E0D" w:rsidP="00B63E0D">
      <w:pPr>
        <w:widowControl w:val="0"/>
        <w:shd w:val="clear" w:color="auto" w:fill="FFFFFF"/>
        <w:tabs>
          <w:tab w:val="left" w:pos="0"/>
        </w:tabs>
        <w:autoSpaceDE w:val="0"/>
        <w:autoSpaceDN w:val="0"/>
        <w:adjustRightInd w:val="0"/>
        <w:spacing w:after="0" w:line="240" w:lineRule="auto"/>
        <w:ind w:right="-1" w:firstLine="709"/>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spacing w:val="-1"/>
          <w:sz w:val="28"/>
          <w:szCs w:val="28"/>
          <w:lang w:eastAsia="ru-RU"/>
        </w:rPr>
        <w:t xml:space="preserve">2.1. Целью работы над темами самообразования является систематическое повышение </w:t>
      </w:r>
      <w:r>
        <w:rPr>
          <w:rFonts w:ascii="Times New Roman" w:eastAsia="Times New Roman" w:hAnsi="Times New Roman" w:cs="Times New Roman"/>
          <w:sz w:val="28"/>
          <w:szCs w:val="28"/>
          <w:lang w:eastAsia="ru-RU"/>
        </w:rPr>
        <w:t>педагогами своего профессионального уровня.</w:t>
      </w:r>
    </w:p>
    <w:p w:rsidR="00B63E0D" w:rsidRDefault="00B63E0D" w:rsidP="00B63E0D">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spacing w:val="-7"/>
          <w:sz w:val="28"/>
          <w:szCs w:val="28"/>
          <w:lang w:eastAsia="ru-RU"/>
        </w:rPr>
        <w:t xml:space="preserve">2.2. </w:t>
      </w:r>
      <w:r>
        <w:rPr>
          <w:rFonts w:ascii="Times New Roman" w:eastAsia="Times New Roman" w:hAnsi="Times New Roman" w:cs="Times New Roman"/>
          <w:spacing w:val="-4"/>
          <w:sz w:val="28"/>
          <w:szCs w:val="28"/>
          <w:lang w:eastAsia="ru-RU"/>
        </w:rPr>
        <w:t>Задачи:</w:t>
      </w:r>
    </w:p>
    <w:p w:rsidR="00B63E0D" w:rsidRDefault="00B63E0D" w:rsidP="00B63E0D">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spacing w:val="-9"/>
          <w:sz w:val="28"/>
          <w:szCs w:val="28"/>
          <w:lang w:eastAsia="ru-RU"/>
        </w:rPr>
      </w:pPr>
      <w:r>
        <w:rPr>
          <w:rFonts w:ascii="Times New Roman" w:eastAsia="Times New Roman" w:hAnsi="Times New Roman" w:cs="Times New Roman"/>
          <w:sz w:val="28"/>
          <w:szCs w:val="28"/>
          <w:lang w:eastAsia="ru-RU"/>
        </w:rPr>
        <w:t>- совершенствование теоретических знаний, педагогического мастерства участников образовательного процесса;</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9"/>
          <w:sz w:val="28"/>
          <w:szCs w:val="28"/>
          <w:lang w:eastAsia="ru-RU"/>
        </w:rPr>
      </w:pPr>
      <w:r>
        <w:rPr>
          <w:rFonts w:ascii="Times New Roman" w:eastAsia="Times New Roman" w:hAnsi="Times New Roman" w:cs="Times New Roman"/>
          <w:spacing w:val="-1"/>
          <w:sz w:val="28"/>
          <w:szCs w:val="28"/>
          <w:lang w:eastAsia="ru-RU"/>
        </w:rPr>
        <w:t>- овладение новыми формами, методами и приемами обучения и воспитания детей;</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spacing w:val="-1"/>
          <w:sz w:val="28"/>
          <w:szCs w:val="28"/>
          <w:lang w:eastAsia="ru-RU"/>
        </w:rPr>
        <w:t xml:space="preserve">- изучение и внедрение в практику инновационного педагогического опыта, новейших достижений педагогической, психологической и других специальных наук, новых </w:t>
      </w:r>
      <w:r>
        <w:rPr>
          <w:rFonts w:ascii="Times New Roman" w:eastAsia="Times New Roman" w:hAnsi="Times New Roman" w:cs="Times New Roman"/>
          <w:sz w:val="28"/>
          <w:szCs w:val="28"/>
          <w:lang w:eastAsia="ru-RU"/>
        </w:rPr>
        <w:t>педагогических технологий,</w:t>
      </w:r>
    </w:p>
    <w:p w:rsidR="00B63E0D" w:rsidRDefault="00B63E0D" w:rsidP="00B63E0D">
      <w:pPr>
        <w:widowControl w:val="0"/>
        <w:shd w:val="clear" w:color="auto" w:fill="FFFFFF"/>
        <w:tabs>
          <w:tab w:val="left" w:pos="1104"/>
        </w:tabs>
        <w:autoSpaceDE w:val="0"/>
        <w:autoSpaceDN w:val="0"/>
        <w:adjustRightInd w:val="0"/>
        <w:spacing w:after="0" w:line="240" w:lineRule="auto"/>
        <w:ind w:firstLine="709"/>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spacing w:val="-1"/>
          <w:sz w:val="28"/>
          <w:szCs w:val="28"/>
          <w:lang w:eastAsia="ru-RU"/>
        </w:rPr>
        <w:lastRenderedPageBreak/>
        <w:t>- развитие в ДОУ инновационных процессов.</w:t>
      </w:r>
    </w:p>
    <w:p w:rsidR="00B63E0D" w:rsidRDefault="00B63E0D" w:rsidP="00B63E0D">
      <w:pPr>
        <w:widowControl w:val="0"/>
        <w:shd w:val="clear" w:color="auto" w:fill="FFFFFF"/>
        <w:tabs>
          <w:tab w:val="left" w:pos="1104"/>
        </w:tabs>
        <w:autoSpaceDE w:val="0"/>
        <w:autoSpaceDN w:val="0"/>
        <w:adjustRightInd w:val="0"/>
        <w:spacing w:after="0" w:line="240" w:lineRule="auto"/>
        <w:ind w:right="163" w:firstLine="709"/>
        <w:jc w:val="both"/>
        <w:rPr>
          <w:rFonts w:ascii="Times New Roman" w:eastAsia="Times New Roman" w:hAnsi="Times New Roman" w:cs="Times New Roman"/>
          <w:spacing w:val="-7"/>
          <w:sz w:val="28"/>
          <w:szCs w:val="28"/>
          <w:lang w:eastAsia="ru-RU"/>
        </w:rPr>
      </w:pPr>
    </w:p>
    <w:p w:rsidR="00B63E0D" w:rsidRPr="00464F92" w:rsidRDefault="00B63E0D" w:rsidP="00464F92">
      <w:pPr>
        <w:pStyle w:val="ab"/>
        <w:numPr>
          <w:ilvl w:val="0"/>
          <w:numId w:val="2"/>
        </w:numPr>
        <w:shd w:val="clear" w:color="auto" w:fill="FFFFFF"/>
        <w:spacing w:after="0" w:line="240" w:lineRule="auto"/>
        <w:ind w:left="0" w:firstLine="709"/>
        <w:jc w:val="center"/>
        <w:rPr>
          <w:rFonts w:ascii="Times New Roman" w:eastAsia="Times New Roman" w:hAnsi="Times New Roman" w:cs="Times New Roman"/>
          <w:b/>
          <w:bCs/>
          <w:iCs/>
          <w:spacing w:val="-1"/>
          <w:sz w:val="28"/>
          <w:szCs w:val="28"/>
          <w:lang w:eastAsia="ru-RU"/>
        </w:rPr>
      </w:pPr>
      <w:r>
        <w:rPr>
          <w:rFonts w:ascii="Times New Roman" w:eastAsia="Times New Roman" w:hAnsi="Times New Roman" w:cs="Times New Roman"/>
          <w:b/>
          <w:bCs/>
          <w:iCs/>
          <w:spacing w:val="-1"/>
          <w:sz w:val="28"/>
          <w:szCs w:val="28"/>
          <w:lang w:eastAsia="ru-RU"/>
        </w:rPr>
        <w:t>Порядок работы над темой самообразования</w:t>
      </w:r>
    </w:p>
    <w:p w:rsidR="00B63E0D" w:rsidRDefault="00B63E0D" w:rsidP="00B63E0D">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Pr>
          <w:rFonts w:ascii="Times New Roman" w:eastAsia="Times New Roman" w:hAnsi="Times New Roman" w:cs="Times New Roman"/>
          <w:spacing w:val="-1"/>
          <w:sz w:val="28"/>
          <w:szCs w:val="28"/>
          <w:lang w:eastAsia="ru-RU"/>
        </w:rPr>
        <w:t xml:space="preserve">Тема самообразования определяется, исходя </w:t>
      </w:r>
      <w:proofErr w:type="gramStart"/>
      <w:r>
        <w:rPr>
          <w:rFonts w:ascii="Times New Roman" w:eastAsia="Times New Roman" w:hAnsi="Times New Roman" w:cs="Times New Roman"/>
          <w:spacing w:val="-1"/>
          <w:sz w:val="28"/>
          <w:szCs w:val="28"/>
          <w:lang w:eastAsia="ru-RU"/>
        </w:rPr>
        <w:t>из</w:t>
      </w:r>
      <w:proofErr w:type="gramEnd"/>
      <w:r>
        <w:rPr>
          <w:rFonts w:ascii="Times New Roman" w:eastAsia="Times New Roman" w:hAnsi="Times New Roman" w:cs="Times New Roman"/>
          <w:spacing w:val="-1"/>
          <w:sz w:val="28"/>
          <w:szCs w:val="28"/>
          <w:lang w:eastAsia="ru-RU"/>
        </w:rPr>
        <w:t>:</w:t>
      </w:r>
    </w:p>
    <w:p w:rsidR="00B63E0D" w:rsidRDefault="00B63E0D" w:rsidP="00B63E0D">
      <w:pPr>
        <w:widowControl w:val="0"/>
        <w:shd w:val="clear" w:color="auto" w:fill="FFFFFF"/>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основных направлений работы детского сада;</w:t>
      </w:r>
    </w:p>
    <w:p w:rsidR="00B63E0D" w:rsidRDefault="00B63E0D" w:rsidP="00B63E0D">
      <w:pPr>
        <w:widowControl w:val="0"/>
        <w:shd w:val="clear" w:color="auto" w:fill="FFFFFF"/>
        <w:tabs>
          <w:tab w:val="left" w:pos="1090"/>
        </w:tabs>
        <w:autoSpaceDE w:val="0"/>
        <w:autoSpaceDN w:val="0"/>
        <w:adjustRightInd w:val="0"/>
        <w:spacing w:after="0" w:line="240" w:lineRule="auto"/>
        <w:ind w:firstLine="709"/>
        <w:rPr>
          <w:rFonts w:ascii="Times New Roman" w:eastAsia="Times New Roman" w:hAnsi="Times New Roman" w:cs="Times New Roman"/>
          <w:spacing w:val="-7"/>
          <w:sz w:val="28"/>
          <w:szCs w:val="28"/>
          <w:lang w:eastAsia="ru-RU"/>
        </w:rPr>
      </w:pPr>
      <w:r>
        <w:rPr>
          <w:rFonts w:ascii="Times New Roman" w:eastAsia="Times New Roman" w:hAnsi="Times New Roman" w:cs="Times New Roman"/>
          <w:spacing w:val="-1"/>
          <w:sz w:val="28"/>
          <w:szCs w:val="28"/>
          <w:lang w:eastAsia="ru-RU"/>
        </w:rPr>
        <w:t>- затруднений педагогов;</w:t>
      </w:r>
    </w:p>
    <w:p w:rsidR="00B63E0D" w:rsidRDefault="00B63E0D" w:rsidP="00B63E0D">
      <w:pPr>
        <w:widowControl w:val="0"/>
        <w:shd w:val="clear" w:color="auto" w:fill="FFFFFF"/>
        <w:tabs>
          <w:tab w:val="left" w:pos="1090"/>
        </w:tabs>
        <w:autoSpaceDE w:val="0"/>
        <w:autoSpaceDN w:val="0"/>
        <w:adjustRightInd w:val="0"/>
        <w:spacing w:after="0" w:line="240" w:lineRule="auto"/>
        <w:ind w:firstLine="709"/>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
          <w:sz w:val="28"/>
          <w:szCs w:val="28"/>
          <w:lang w:eastAsia="ru-RU"/>
        </w:rPr>
        <w:t>- специфики их индивидуальных интересов.</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z w:val="28"/>
          <w:szCs w:val="28"/>
          <w:lang w:eastAsia="ru-RU"/>
        </w:rPr>
        <w:t>3.2. Срок работы над темой определяется индивидуально и может составлять от года до пяти лет.</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8"/>
          <w:sz w:val="28"/>
          <w:szCs w:val="28"/>
          <w:lang w:eastAsia="ru-RU"/>
        </w:rPr>
      </w:pPr>
      <w:r>
        <w:rPr>
          <w:rFonts w:ascii="Times New Roman" w:eastAsia="Times New Roman" w:hAnsi="Times New Roman" w:cs="Times New Roman"/>
          <w:spacing w:val="-1"/>
          <w:sz w:val="28"/>
          <w:szCs w:val="28"/>
          <w:lang w:eastAsia="ru-RU"/>
        </w:rPr>
        <w:t>3.3. Каждый педагог должен иметь индивидуальный план работы над темой.</w:t>
      </w:r>
    </w:p>
    <w:p w:rsidR="00B63E0D" w:rsidRDefault="00B63E0D" w:rsidP="00B63E0D">
      <w:pPr>
        <w:widowControl w:val="0"/>
        <w:shd w:val="clear" w:color="auto" w:fill="FFFFFF"/>
        <w:autoSpaceDE w:val="0"/>
        <w:autoSpaceDN w:val="0"/>
        <w:adjustRightInd w:val="0"/>
        <w:spacing w:after="0" w:line="240" w:lineRule="auto"/>
        <w:ind w:firstLine="709"/>
        <w:jc w:val="both"/>
        <w:rPr>
          <w:rFonts w:ascii="Calibri" w:eastAsia="Times New Roman" w:hAnsi="Calibri" w:cs="Times New Roman"/>
          <w:spacing w:val="-8"/>
          <w:sz w:val="28"/>
          <w:szCs w:val="28"/>
          <w:lang w:eastAsia="ru-RU"/>
        </w:rPr>
      </w:pPr>
      <w:r>
        <w:rPr>
          <w:rFonts w:ascii="Calibri" w:eastAsia="Times New Roman" w:hAnsi="Calibri" w:cs="Times New Roman"/>
          <w:spacing w:val="-8"/>
          <w:sz w:val="28"/>
          <w:szCs w:val="28"/>
          <w:lang w:eastAsia="ru-RU"/>
        </w:rPr>
        <w:t xml:space="preserve">3.4. </w:t>
      </w:r>
      <w:r>
        <w:rPr>
          <w:rFonts w:ascii="Times New Roman" w:eastAsia="Times New Roman" w:hAnsi="Times New Roman" w:cs="Times New Roman"/>
          <w:sz w:val="28"/>
          <w:szCs w:val="28"/>
          <w:lang w:eastAsia="ru-RU"/>
        </w:rPr>
        <w:t xml:space="preserve">В процессе работы над темой самообразования и по ее завершении педагог </w:t>
      </w:r>
      <w:r>
        <w:rPr>
          <w:rFonts w:ascii="Times New Roman" w:eastAsia="Times New Roman" w:hAnsi="Times New Roman" w:cs="Times New Roman"/>
          <w:spacing w:val="-1"/>
          <w:sz w:val="28"/>
          <w:szCs w:val="28"/>
          <w:lang w:eastAsia="ru-RU"/>
        </w:rPr>
        <w:t>представляет наработанный материал. Формы представления могут быть различны:</w:t>
      </w:r>
    </w:p>
    <w:p w:rsidR="00B63E0D" w:rsidRDefault="00B63E0D" w:rsidP="00B63E0D">
      <w:pPr>
        <w:widowControl w:val="0"/>
        <w:shd w:val="clear" w:color="auto" w:fill="FFFFFF"/>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выступления (отчет) на заседании педсовета;</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pacing w:val="-1"/>
          <w:sz w:val="28"/>
          <w:szCs w:val="28"/>
          <w:lang w:eastAsia="ru-RU"/>
        </w:rPr>
        <w:t xml:space="preserve">- теоретический, методический и практический семинары; </w:t>
      </w:r>
      <w:r>
        <w:rPr>
          <w:rFonts w:ascii="Times New Roman" w:eastAsia="Times New Roman" w:hAnsi="Times New Roman" w:cs="Times New Roman"/>
          <w:spacing w:val="-2"/>
          <w:sz w:val="28"/>
          <w:szCs w:val="28"/>
          <w:lang w:eastAsia="ru-RU"/>
        </w:rPr>
        <w:t xml:space="preserve">практикум; </w:t>
      </w:r>
      <w:r>
        <w:rPr>
          <w:rFonts w:ascii="Times New Roman" w:eastAsia="Times New Roman" w:hAnsi="Times New Roman" w:cs="Times New Roman"/>
          <w:spacing w:val="-1"/>
          <w:sz w:val="28"/>
          <w:szCs w:val="28"/>
          <w:lang w:eastAsia="ru-RU"/>
        </w:rPr>
        <w:t xml:space="preserve">тренинг; </w:t>
      </w:r>
      <w:r>
        <w:rPr>
          <w:rFonts w:ascii="Times New Roman" w:eastAsia="Times New Roman" w:hAnsi="Times New Roman" w:cs="Times New Roman"/>
          <w:spacing w:val="-2"/>
          <w:sz w:val="28"/>
          <w:szCs w:val="28"/>
          <w:lang w:eastAsia="ru-RU"/>
        </w:rPr>
        <w:t xml:space="preserve">мастер-класс; открытый просмотр ООД; </w:t>
      </w:r>
      <w:r>
        <w:rPr>
          <w:rFonts w:ascii="Times New Roman" w:eastAsia="Times New Roman" w:hAnsi="Times New Roman" w:cs="Times New Roman"/>
          <w:spacing w:val="-1"/>
          <w:sz w:val="28"/>
          <w:szCs w:val="28"/>
          <w:lang w:eastAsia="ru-RU"/>
        </w:rPr>
        <w:t xml:space="preserve">доклад; </w:t>
      </w:r>
      <w:r>
        <w:rPr>
          <w:rFonts w:ascii="Times New Roman" w:eastAsia="Times New Roman" w:hAnsi="Times New Roman" w:cs="Times New Roman"/>
          <w:spacing w:val="-2"/>
          <w:sz w:val="28"/>
          <w:szCs w:val="28"/>
          <w:lang w:eastAsia="ru-RU"/>
        </w:rPr>
        <w:t xml:space="preserve">реферат; статья в журнале; программа; </w:t>
      </w:r>
      <w:r>
        <w:rPr>
          <w:rFonts w:ascii="Times New Roman" w:eastAsia="Times New Roman" w:hAnsi="Times New Roman" w:cs="Times New Roman"/>
          <w:spacing w:val="-1"/>
          <w:sz w:val="28"/>
          <w:szCs w:val="28"/>
          <w:lang w:eastAsia="ru-RU"/>
        </w:rPr>
        <w:t>дидактический материал; методическое пособие; научно-методическая разработка.</w:t>
      </w:r>
      <w:proofErr w:type="gramEnd"/>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7"/>
          <w:sz w:val="28"/>
          <w:szCs w:val="28"/>
          <w:lang w:eastAsia="ru-RU"/>
        </w:rPr>
      </w:pPr>
      <w:r>
        <w:rPr>
          <w:rFonts w:ascii="Times New Roman" w:eastAsia="Times New Roman" w:hAnsi="Times New Roman" w:cs="Times New Roman"/>
          <w:sz w:val="28"/>
          <w:szCs w:val="28"/>
          <w:lang w:eastAsia="ru-RU"/>
        </w:rPr>
        <w:t xml:space="preserve">3.5. Старший воспитатель ведет учет тем самообразования, курирует </w:t>
      </w:r>
      <w:r>
        <w:rPr>
          <w:rFonts w:ascii="Times New Roman" w:eastAsia="Times New Roman" w:hAnsi="Times New Roman" w:cs="Times New Roman"/>
          <w:spacing w:val="-1"/>
          <w:sz w:val="28"/>
          <w:szCs w:val="28"/>
          <w:lang w:eastAsia="ru-RU"/>
        </w:rPr>
        <w:t xml:space="preserve">деятельность педагогов по их реализации, консультирует, оказывает необходимую </w:t>
      </w:r>
      <w:r>
        <w:rPr>
          <w:rFonts w:ascii="Times New Roman" w:eastAsia="Times New Roman" w:hAnsi="Times New Roman" w:cs="Times New Roman"/>
          <w:sz w:val="28"/>
          <w:szCs w:val="28"/>
          <w:lang w:eastAsia="ru-RU"/>
        </w:rPr>
        <w:t>методическую помощь.</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 xml:space="preserve">3.6. Результат работы по теме самообразования может быть представлен в форме: доклада; </w:t>
      </w:r>
      <w:r>
        <w:rPr>
          <w:rFonts w:ascii="Times New Roman" w:eastAsia="Times New Roman" w:hAnsi="Times New Roman" w:cs="Times New Roman"/>
          <w:spacing w:val="-2"/>
          <w:sz w:val="28"/>
          <w:szCs w:val="28"/>
          <w:lang w:eastAsia="ru-RU"/>
        </w:rPr>
        <w:t xml:space="preserve">реферата; статьи в журнале; программы; </w:t>
      </w:r>
      <w:r>
        <w:rPr>
          <w:rFonts w:ascii="Times New Roman" w:eastAsia="Times New Roman" w:hAnsi="Times New Roman" w:cs="Times New Roman"/>
          <w:spacing w:val="-1"/>
          <w:sz w:val="28"/>
          <w:szCs w:val="28"/>
          <w:lang w:eastAsia="ru-RU"/>
        </w:rPr>
        <w:t>дидактического материала; методического пособия; научно-методической разработки.</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pacing w:val="-1"/>
          <w:sz w:val="28"/>
          <w:szCs w:val="28"/>
          <w:lang w:eastAsia="ru-RU"/>
        </w:rPr>
        <w:t>3.7. Весь наработанный материал сдается в методический кабинет и является доступным для использования другими педагогами.</w:t>
      </w:r>
    </w:p>
    <w:p w:rsidR="00B63E0D" w:rsidRDefault="00B63E0D" w:rsidP="00B63E0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Наиболее значимый опыт работы педагога может быть рекомендован к распространению на различных уровнях.</w:t>
      </w:r>
    </w:p>
    <w:p w:rsidR="00B63E0D" w:rsidRDefault="00B63E0D" w:rsidP="00B63E0D">
      <w:pPr>
        <w:shd w:val="clear" w:color="auto" w:fill="FFFFFF"/>
        <w:spacing w:before="5" w:after="200" w:line="254" w:lineRule="exact"/>
        <w:ind w:right="211" w:firstLine="709"/>
        <w:jc w:val="both"/>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464F92" w:rsidRDefault="00464F92" w:rsidP="00B63E0D">
      <w:pPr>
        <w:spacing w:after="0" w:line="276" w:lineRule="auto"/>
        <w:jc w:val="right"/>
        <w:rPr>
          <w:rFonts w:ascii="Times New Roman" w:eastAsia="Times New Roman" w:hAnsi="Times New Roman" w:cs="Times New Roman"/>
          <w:sz w:val="28"/>
          <w:szCs w:val="28"/>
          <w:lang w:eastAsia="ru-RU"/>
        </w:rPr>
      </w:pPr>
      <w:bookmarkStart w:id="0" w:name="_GoBack"/>
      <w:bookmarkEnd w:id="0"/>
    </w:p>
    <w:p w:rsidR="00B63E0D" w:rsidRDefault="00B63E0D" w:rsidP="00B63E0D">
      <w:pPr>
        <w:spacing w:after="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b/>
          <w:sz w:val="28"/>
          <w:szCs w:val="28"/>
          <w:lang w:eastAsia="ru-RU"/>
        </w:rPr>
      </w:pPr>
    </w:p>
    <w:p w:rsidR="00B63E0D" w:rsidRDefault="00B63E0D" w:rsidP="00B63E0D">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ПРИЛОЖЕНИЕ №1</w:t>
      </w:r>
    </w:p>
    <w:p w:rsidR="00B63E0D" w:rsidRDefault="00B63E0D" w:rsidP="00B63E0D">
      <w:pPr>
        <w:shd w:val="clear" w:color="auto" w:fill="FFFFFF"/>
        <w:spacing w:after="0" w:line="240" w:lineRule="auto"/>
        <w:ind w:right="-24"/>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к Положению </w:t>
      </w:r>
      <w:r>
        <w:rPr>
          <w:rFonts w:ascii="Times New Roman" w:eastAsia="Times New Roman" w:hAnsi="Times New Roman" w:cs="Times New Roman"/>
          <w:bCs/>
          <w:sz w:val="28"/>
          <w:szCs w:val="28"/>
          <w:lang w:eastAsia="ru-RU"/>
        </w:rPr>
        <w:t>о работе педагогов</w:t>
      </w:r>
    </w:p>
    <w:p w:rsidR="00B63E0D" w:rsidRDefault="00B63E0D" w:rsidP="00B63E0D">
      <w:pPr>
        <w:shd w:val="clear" w:color="auto" w:fill="FFFFFF"/>
        <w:spacing w:after="0" w:line="240" w:lineRule="auto"/>
        <w:ind w:right="-24"/>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над темами самообразования</w:t>
      </w:r>
    </w:p>
    <w:p w:rsidR="00B63E0D" w:rsidRDefault="00B63E0D" w:rsidP="00B63E0D">
      <w:pPr>
        <w:shd w:val="clear" w:color="auto" w:fill="FFFFFF"/>
        <w:spacing w:after="0" w:line="240" w:lineRule="auto"/>
        <w:ind w:right="-24"/>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 МБДОУ «Детский сад </w:t>
      </w:r>
    </w:p>
    <w:p w:rsidR="00B63E0D" w:rsidRDefault="00B63E0D" w:rsidP="00B63E0D">
      <w:pPr>
        <w:shd w:val="clear" w:color="auto" w:fill="FFFFFF"/>
        <w:spacing w:after="0" w:line="240" w:lineRule="auto"/>
        <w:ind w:right="-24"/>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«Светлячок» с. Бамут»</w:t>
      </w:r>
    </w:p>
    <w:p w:rsidR="00B63E0D" w:rsidRDefault="00B63E0D" w:rsidP="00B63E0D">
      <w:pPr>
        <w:spacing w:after="0" w:line="240" w:lineRule="auto"/>
        <w:jc w:val="right"/>
        <w:rPr>
          <w:rFonts w:ascii="Times New Roman" w:eastAsia="Times New Roman" w:hAnsi="Times New Roman" w:cs="Times New Roman"/>
          <w:sz w:val="28"/>
          <w:szCs w:val="28"/>
          <w:lang w:eastAsia="ru-RU"/>
        </w:rPr>
      </w:pPr>
    </w:p>
    <w:p w:rsidR="00B63E0D" w:rsidRDefault="00B63E0D" w:rsidP="00B63E0D">
      <w:pPr>
        <w:spacing w:after="0" w:line="240" w:lineRule="auto"/>
        <w:jc w:val="right"/>
        <w:rPr>
          <w:rFonts w:ascii="Times New Roman" w:eastAsia="Times New Roman" w:hAnsi="Times New Roman" w:cs="Times New Roman"/>
          <w:sz w:val="28"/>
          <w:szCs w:val="28"/>
          <w:lang w:eastAsia="ru-RU"/>
        </w:rPr>
      </w:pP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Примерный план </w:t>
      </w: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работы педагога над темой самообразования</w:t>
      </w:r>
    </w:p>
    <w:p w:rsidR="00B63E0D" w:rsidRDefault="00B63E0D" w:rsidP="00B63E0D">
      <w:pPr>
        <w:spacing w:after="0" w:line="240" w:lineRule="auto"/>
        <w:jc w:val="center"/>
        <w:rPr>
          <w:rFonts w:ascii="Times New Roman" w:eastAsia="Times New Roman" w:hAnsi="Times New Roman" w:cs="Times New Roman"/>
          <w:b/>
          <w:sz w:val="28"/>
          <w:szCs w:val="28"/>
          <w:lang w:eastAsia="ru-RU"/>
        </w:rPr>
      </w:pPr>
    </w:p>
    <w:p w:rsidR="00B63E0D" w:rsidRDefault="00B63E0D" w:rsidP="00B63E0D">
      <w:pPr>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1 этап. </w:t>
      </w:r>
      <w:proofErr w:type="gramStart"/>
      <w:r>
        <w:rPr>
          <w:rFonts w:ascii="Times New Roman" w:eastAsia="Times New Roman" w:hAnsi="Times New Roman" w:cs="Times New Roman"/>
          <w:b/>
          <w:sz w:val="28"/>
          <w:szCs w:val="28"/>
          <w:lang w:eastAsia="ru-RU"/>
        </w:rPr>
        <w:t>Подготовительный</w:t>
      </w:r>
      <w:proofErr w:type="gramEnd"/>
      <w:r>
        <w:rPr>
          <w:rFonts w:ascii="Times New Roman" w:eastAsia="Times New Roman" w:hAnsi="Times New Roman" w:cs="Times New Roman"/>
          <w:b/>
          <w:sz w:val="28"/>
          <w:szCs w:val="28"/>
          <w:lang w:eastAsia="ru-RU"/>
        </w:rPr>
        <w:t xml:space="preserve"> (выявление)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801"/>
        <w:gridCol w:w="1143"/>
      </w:tblGrid>
      <w:tr w:rsidR="00B63E0D" w:rsidTr="00B63E0D">
        <w:tc>
          <w:tcPr>
            <w:tcW w:w="648"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работы</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w:t>
            </w:r>
          </w:p>
        </w:tc>
      </w:tr>
      <w:tr w:rsidR="00B63E0D" w:rsidTr="00B63E0D">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Определение темы по обобщению опыта работы, обоснование ее актуальности, необходимости рассмотрения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r w:rsidR="00B63E0D" w:rsidTr="00B63E0D">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Постановка целей, задач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r w:rsidR="00B63E0D" w:rsidTr="00B63E0D">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Предполагаемый результат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bl>
    <w:p w:rsidR="00B63E0D" w:rsidRDefault="00B63E0D" w:rsidP="00B63E0D">
      <w:pPr>
        <w:spacing w:after="0" w:line="240" w:lineRule="auto"/>
        <w:jc w:val="both"/>
        <w:rPr>
          <w:rFonts w:ascii="Times New Roman" w:eastAsia="Times New Roman" w:hAnsi="Times New Roman" w:cs="Times New Roman"/>
          <w:b/>
          <w:sz w:val="28"/>
          <w:szCs w:val="28"/>
          <w:lang w:eastAsia="ru-RU"/>
        </w:rPr>
      </w:pP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 этап. </w:t>
      </w:r>
      <w:proofErr w:type="gramStart"/>
      <w:r>
        <w:rPr>
          <w:rFonts w:ascii="Times New Roman" w:eastAsia="Times New Roman" w:hAnsi="Times New Roman" w:cs="Times New Roman"/>
          <w:b/>
          <w:sz w:val="28"/>
          <w:szCs w:val="28"/>
          <w:lang w:eastAsia="ru-RU"/>
        </w:rPr>
        <w:t>Аналитический</w:t>
      </w:r>
      <w:proofErr w:type="gramEnd"/>
      <w:r>
        <w:rPr>
          <w:rFonts w:ascii="Times New Roman" w:eastAsia="Times New Roman" w:hAnsi="Times New Roman" w:cs="Times New Roman"/>
          <w:b/>
          <w:sz w:val="28"/>
          <w:szCs w:val="28"/>
          <w:lang w:eastAsia="ru-RU"/>
        </w:rPr>
        <w:t xml:space="preserve"> (изучение)</w:t>
      </w:r>
    </w:p>
    <w:p w:rsidR="00B63E0D" w:rsidRDefault="00B63E0D" w:rsidP="00B63E0D">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7814"/>
        <w:gridCol w:w="1130"/>
      </w:tblGrid>
      <w:tr w:rsidR="00B63E0D" w:rsidTr="00B63E0D">
        <w:trPr>
          <w:trHeight w:val="459"/>
        </w:trPr>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8674"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работы</w:t>
            </w:r>
          </w:p>
        </w:tc>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w:t>
            </w:r>
          </w:p>
        </w:tc>
      </w:tr>
      <w:tr w:rsidR="00B63E0D" w:rsidTr="00B63E0D">
        <w:tc>
          <w:tcPr>
            <w:tcW w:w="648"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Составление плана работы по самообразованию</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bl>
    <w:p w:rsidR="00B63E0D" w:rsidRDefault="00B63E0D" w:rsidP="00B63E0D">
      <w:pPr>
        <w:spacing w:after="0" w:line="240" w:lineRule="auto"/>
        <w:jc w:val="both"/>
        <w:rPr>
          <w:rFonts w:ascii="Times New Roman" w:eastAsia="Times New Roman" w:hAnsi="Times New Roman" w:cs="Times New Roman"/>
          <w:b/>
          <w:sz w:val="24"/>
          <w:szCs w:val="28"/>
          <w:lang w:eastAsia="ru-RU"/>
        </w:rPr>
      </w:pP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3 этап. </w:t>
      </w:r>
      <w:proofErr w:type="gramStart"/>
      <w:r>
        <w:rPr>
          <w:rFonts w:ascii="Times New Roman" w:eastAsia="Times New Roman" w:hAnsi="Times New Roman" w:cs="Times New Roman"/>
          <w:b/>
          <w:sz w:val="28"/>
          <w:szCs w:val="28"/>
          <w:lang w:eastAsia="ru-RU"/>
        </w:rPr>
        <w:t>Организационный</w:t>
      </w:r>
      <w:proofErr w:type="gramEnd"/>
      <w:r>
        <w:rPr>
          <w:rFonts w:ascii="Times New Roman" w:eastAsia="Times New Roman" w:hAnsi="Times New Roman" w:cs="Times New Roman"/>
          <w:b/>
          <w:sz w:val="28"/>
          <w:szCs w:val="28"/>
          <w:lang w:eastAsia="ru-RU"/>
        </w:rPr>
        <w:t xml:space="preserve"> (обобщение)</w:t>
      </w:r>
    </w:p>
    <w:p w:rsidR="00B63E0D" w:rsidRDefault="00B63E0D" w:rsidP="00B63E0D">
      <w:pPr>
        <w:spacing w:after="0" w:line="240" w:lineRule="auto"/>
        <w:jc w:val="center"/>
        <w:rPr>
          <w:rFonts w:ascii="Times New Roman" w:eastAsia="Times New Roman" w:hAnsi="Times New Roman" w:cs="Times New Roman"/>
          <w:b/>
          <w:sz w:val="24"/>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057"/>
        <w:gridCol w:w="1199"/>
      </w:tblGrid>
      <w:tr w:rsidR="00B63E0D" w:rsidTr="00B63E0D">
        <w:tc>
          <w:tcPr>
            <w:tcW w:w="633"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8057"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работы</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w:t>
            </w:r>
          </w:p>
        </w:tc>
      </w:tr>
      <w:tr w:rsidR="00B63E0D" w:rsidTr="00B63E0D">
        <w:tc>
          <w:tcPr>
            <w:tcW w:w="633"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8057" w:type="dxa"/>
            <w:tcBorders>
              <w:top w:val="single" w:sz="4" w:space="0" w:color="auto"/>
              <w:left w:val="single" w:sz="4" w:space="0" w:color="auto"/>
              <w:bottom w:val="single" w:sz="4" w:space="0" w:color="auto"/>
              <w:right w:val="single" w:sz="4" w:space="0" w:color="auto"/>
            </w:tcBorders>
            <w:hideMark/>
          </w:tcPr>
          <w:p w:rsidR="00B63E0D" w:rsidRDefault="00B63E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Теоретическая часть:</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Изучение методической, педагогической, психологической и другой литературы, опыта работы коллег и т.п.</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Ознакомление с требованиями оформления теоретической части работы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r w:rsidR="00B63E0D" w:rsidTr="00B63E0D">
        <w:tc>
          <w:tcPr>
            <w:tcW w:w="633"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20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8057" w:type="dxa"/>
            <w:tcBorders>
              <w:top w:val="single" w:sz="4" w:space="0" w:color="auto"/>
              <w:left w:val="single" w:sz="4" w:space="0" w:color="auto"/>
              <w:bottom w:val="single" w:sz="4" w:space="0" w:color="auto"/>
              <w:right w:val="single" w:sz="4" w:space="0" w:color="auto"/>
            </w:tcBorders>
            <w:hideMark/>
          </w:tcPr>
          <w:p w:rsidR="00B63E0D" w:rsidRDefault="00B63E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Практическая часть:</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Составление конспектов занятий, деятельности и т.д., их апробация.</w:t>
            </w:r>
          </w:p>
          <w:p w:rsidR="00B63E0D" w:rsidRDefault="00B63E0D">
            <w:pPr>
              <w:tabs>
                <w:tab w:val="left" w:pos="7305"/>
              </w:tabs>
              <w:autoSpaceDN w:val="0"/>
              <w:spacing w:after="0" w:line="240" w:lineRule="auto"/>
              <w:ind w:right="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Изготовление пособий, атрибутов, приобретение оборудования для проведения деятельности</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Проведение открытых мероприятий</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Выступление на педагогическом совете</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Участие в работе творческих групп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bl>
    <w:p w:rsidR="00B63E0D" w:rsidRDefault="00B63E0D" w:rsidP="00B63E0D">
      <w:pPr>
        <w:spacing w:after="0" w:line="240" w:lineRule="auto"/>
        <w:jc w:val="both"/>
        <w:rPr>
          <w:rFonts w:ascii="Times New Roman" w:eastAsia="Times New Roman" w:hAnsi="Times New Roman" w:cs="Times New Roman"/>
          <w:b/>
          <w:sz w:val="28"/>
          <w:szCs w:val="28"/>
          <w:lang w:eastAsia="ru-RU"/>
        </w:rPr>
      </w:pPr>
    </w:p>
    <w:p w:rsidR="00B63E0D" w:rsidRDefault="00B63E0D" w:rsidP="00B63E0D">
      <w:pPr>
        <w:spacing w:after="0" w:line="240" w:lineRule="auto"/>
        <w:jc w:val="both"/>
        <w:rPr>
          <w:rFonts w:ascii="Times New Roman" w:eastAsia="Times New Roman" w:hAnsi="Times New Roman" w:cs="Times New Roman"/>
          <w:b/>
          <w:sz w:val="28"/>
          <w:szCs w:val="28"/>
          <w:lang w:eastAsia="ru-RU"/>
        </w:rPr>
      </w:pPr>
    </w:p>
    <w:p w:rsidR="00B63E0D" w:rsidRDefault="00B63E0D" w:rsidP="00B63E0D">
      <w:pPr>
        <w:spacing w:after="0" w:line="240" w:lineRule="auto"/>
        <w:jc w:val="both"/>
        <w:rPr>
          <w:rFonts w:ascii="Times New Roman" w:eastAsia="Times New Roman" w:hAnsi="Times New Roman" w:cs="Times New Roman"/>
          <w:b/>
          <w:sz w:val="28"/>
          <w:szCs w:val="28"/>
          <w:lang w:eastAsia="ru-RU"/>
        </w:rPr>
      </w:pPr>
    </w:p>
    <w:p w:rsidR="00386FE6" w:rsidRDefault="00386FE6" w:rsidP="00B63E0D">
      <w:pPr>
        <w:spacing w:after="0" w:line="240" w:lineRule="auto"/>
        <w:jc w:val="center"/>
        <w:rPr>
          <w:rFonts w:ascii="Times New Roman" w:eastAsia="Times New Roman" w:hAnsi="Times New Roman" w:cs="Times New Roman"/>
          <w:b/>
          <w:sz w:val="28"/>
          <w:szCs w:val="28"/>
          <w:lang w:eastAsia="ru-RU"/>
        </w:rPr>
      </w:pP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4 этап. </w:t>
      </w:r>
      <w:proofErr w:type="gramStart"/>
      <w:r>
        <w:rPr>
          <w:rFonts w:ascii="Times New Roman" w:eastAsia="Times New Roman" w:hAnsi="Times New Roman" w:cs="Times New Roman"/>
          <w:b/>
          <w:sz w:val="28"/>
          <w:szCs w:val="28"/>
          <w:lang w:eastAsia="ru-RU"/>
        </w:rPr>
        <w:t>Завершающий</w:t>
      </w:r>
      <w:proofErr w:type="gramEnd"/>
      <w:r>
        <w:rPr>
          <w:rFonts w:ascii="Times New Roman" w:eastAsia="Times New Roman" w:hAnsi="Times New Roman" w:cs="Times New Roman"/>
          <w:b/>
          <w:sz w:val="28"/>
          <w:szCs w:val="28"/>
          <w:lang w:eastAsia="ru-RU"/>
        </w:rPr>
        <w:t xml:space="preserve"> (внедрение)</w:t>
      </w:r>
    </w:p>
    <w:p w:rsidR="00B63E0D" w:rsidRDefault="00B63E0D" w:rsidP="00B63E0D">
      <w:pPr>
        <w:spacing w:after="0" w:line="240" w:lineRule="auto"/>
        <w:jc w:val="both"/>
        <w:rPr>
          <w:rFonts w:ascii="Times New Roman" w:eastAsia="Times New Roman" w:hAnsi="Times New Roman" w:cs="Times New Roman"/>
          <w:sz w:val="28"/>
          <w:szCs w:val="28"/>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8097"/>
        <w:gridCol w:w="1159"/>
      </w:tblGrid>
      <w:tr w:rsidR="00B63E0D" w:rsidTr="00B63E0D">
        <w:tc>
          <w:tcPr>
            <w:tcW w:w="633"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8097"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работы</w:t>
            </w:r>
          </w:p>
        </w:tc>
        <w:tc>
          <w:tcPr>
            <w:tcW w:w="1159" w:type="dxa"/>
            <w:tcBorders>
              <w:top w:val="single" w:sz="4" w:space="0" w:color="auto"/>
              <w:left w:val="single" w:sz="4" w:space="0" w:color="auto"/>
              <w:bottom w:val="single" w:sz="4" w:space="0" w:color="auto"/>
              <w:right w:val="single" w:sz="4" w:space="0" w:color="auto"/>
            </w:tcBorders>
          </w:tcPr>
          <w:p w:rsidR="00B63E0D" w:rsidRDefault="00B63E0D">
            <w:pPr>
              <w:spacing w:after="0" w:line="240" w:lineRule="auto"/>
              <w:rPr>
                <w:rFonts w:ascii="Times New Roman" w:eastAsia="Times New Roman" w:hAnsi="Times New Roman" w:cs="Times New Roman"/>
                <w:sz w:val="28"/>
                <w:szCs w:val="28"/>
                <w:lang w:eastAsia="ru-RU"/>
              </w:rPr>
            </w:pPr>
          </w:p>
        </w:tc>
      </w:tr>
      <w:tr w:rsidR="00B63E0D" w:rsidTr="00B63E0D">
        <w:tc>
          <w:tcPr>
            <w:tcW w:w="633"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76"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8097" w:type="dxa"/>
            <w:tcBorders>
              <w:top w:val="single" w:sz="4" w:space="0" w:color="auto"/>
              <w:left w:val="single" w:sz="4" w:space="0" w:color="auto"/>
              <w:bottom w:val="single" w:sz="4" w:space="0" w:color="auto"/>
              <w:right w:val="single" w:sz="4" w:space="0" w:color="auto"/>
            </w:tcBorders>
            <w:hideMark/>
          </w:tcPr>
          <w:p w:rsidR="00B63E0D" w:rsidRDefault="00B63E0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Оформление опыта работы:</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Систематизация теоретической части</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Систематизация практического материала</w:t>
            </w:r>
          </w:p>
          <w:p w:rsidR="00B63E0D" w:rsidRDefault="00B63E0D">
            <w:pPr>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Подборка материалов и составление «Приложения» (плана работы по самообразованию, конспектов, результатов продуктивной деятельности детей, фотоматериалов и др.)</w:t>
            </w:r>
          </w:p>
        </w:tc>
        <w:tc>
          <w:tcPr>
            <w:tcW w:w="1159" w:type="dxa"/>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w:t>
            </w:r>
          </w:p>
        </w:tc>
      </w:tr>
    </w:tbl>
    <w:p w:rsidR="00B63E0D" w:rsidRDefault="00B63E0D" w:rsidP="00B63E0D">
      <w:pPr>
        <w:spacing w:after="0" w:line="240" w:lineRule="auto"/>
        <w:jc w:val="both"/>
        <w:rPr>
          <w:rFonts w:ascii="Times New Roman" w:eastAsia="Times New Roman" w:hAnsi="Times New Roman" w:cs="Times New Roman"/>
          <w:b/>
          <w:sz w:val="28"/>
          <w:szCs w:val="28"/>
          <w:lang w:eastAsia="ru-RU"/>
        </w:rPr>
      </w:pP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5 этап. </w:t>
      </w:r>
      <w:proofErr w:type="gramStart"/>
      <w:r>
        <w:rPr>
          <w:rFonts w:ascii="Times New Roman" w:eastAsia="Times New Roman" w:hAnsi="Times New Roman" w:cs="Times New Roman"/>
          <w:b/>
          <w:sz w:val="28"/>
          <w:szCs w:val="28"/>
          <w:lang w:eastAsia="ru-RU"/>
        </w:rPr>
        <w:t>Презентационный</w:t>
      </w:r>
      <w:proofErr w:type="gramEnd"/>
      <w:r>
        <w:rPr>
          <w:rFonts w:ascii="Times New Roman" w:eastAsia="Times New Roman" w:hAnsi="Times New Roman" w:cs="Times New Roman"/>
          <w:b/>
          <w:sz w:val="28"/>
          <w:szCs w:val="28"/>
          <w:lang w:eastAsia="ru-RU"/>
        </w:rPr>
        <w:t xml:space="preserve"> (распространение)</w:t>
      </w:r>
    </w:p>
    <w:p w:rsidR="00B63E0D" w:rsidRDefault="00B63E0D" w:rsidP="00B63E0D">
      <w:pPr>
        <w:spacing w:after="0" w:line="240" w:lineRule="auto"/>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7812"/>
        <w:gridCol w:w="1131"/>
      </w:tblGrid>
      <w:tr w:rsidR="00B63E0D" w:rsidTr="00B63E0D">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8674"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работы</w:t>
            </w:r>
          </w:p>
        </w:tc>
        <w:tc>
          <w:tcPr>
            <w:tcW w:w="1155" w:type="dxa"/>
            <w:vMerge w:val="restart"/>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Сроки</w:t>
            </w:r>
          </w:p>
        </w:tc>
      </w:tr>
      <w:tr w:rsidR="00B63E0D" w:rsidTr="00B63E0D">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Отчет о проделанной работе:</w:t>
            </w:r>
          </w:p>
          <w:p w:rsidR="00B63E0D" w:rsidRDefault="00B63E0D">
            <w:pPr>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Рассказ;</w:t>
            </w:r>
          </w:p>
          <w:p w:rsidR="00B63E0D" w:rsidRDefault="00B63E0D">
            <w:pPr>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Организация выставки результатов продуктивной деятельности детей</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r w:rsidR="00B63E0D" w:rsidTr="00B63E0D">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Подготовка материала к публикации в печатных изданиях</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r w:rsidR="00B63E0D" w:rsidTr="00B63E0D">
        <w:tc>
          <w:tcPr>
            <w:tcW w:w="64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w:t>
            </w:r>
          </w:p>
        </w:tc>
        <w:tc>
          <w:tcPr>
            <w:tcW w:w="8674" w:type="dxa"/>
            <w:tcBorders>
              <w:top w:val="single" w:sz="4" w:space="0" w:color="auto"/>
              <w:left w:val="single" w:sz="4" w:space="0" w:color="auto"/>
              <w:bottom w:val="single" w:sz="4" w:space="0" w:color="auto"/>
              <w:right w:val="single" w:sz="4" w:space="0" w:color="auto"/>
            </w:tcBorders>
            <w:hideMark/>
          </w:tcPr>
          <w:p w:rsidR="00B63E0D" w:rsidRDefault="00B63E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Участие в педагогических конкурсах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63E0D" w:rsidRDefault="00B63E0D">
            <w:pPr>
              <w:spacing w:after="0" w:line="240" w:lineRule="auto"/>
              <w:rPr>
                <w:rFonts w:ascii="Times New Roman" w:eastAsia="Times New Roman" w:hAnsi="Times New Roman" w:cs="Times New Roman"/>
                <w:sz w:val="28"/>
                <w:szCs w:val="28"/>
                <w:lang w:eastAsia="ru-RU"/>
              </w:rPr>
            </w:pPr>
          </w:p>
        </w:tc>
      </w:tr>
    </w:tbl>
    <w:p w:rsidR="00B63E0D" w:rsidRDefault="00B63E0D" w:rsidP="00B63E0D">
      <w:pPr>
        <w:spacing w:after="200" w:line="276" w:lineRule="auto"/>
        <w:jc w:val="right"/>
        <w:rPr>
          <w:rFonts w:ascii="Times New Roman" w:eastAsia="Times New Roman" w:hAnsi="Times New Roman" w:cs="Times New Roman"/>
          <w:sz w:val="28"/>
          <w:szCs w:val="28"/>
          <w:lang w:eastAsia="ru-RU"/>
        </w:rPr>
      </w:pPr>
    </w:p>
    <w:p w:rsidR="00B63E0D" w:rsidRDefault="00B63E0D" w:rsidP="00B63E0D">
      <w:pPr>
        <w:spacing w:after="200" w:line="276" w:lineRule="auto"/>
        <w:jc w:val="right"/>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B63E0D">
      <w:pPr>
        <w:spacing w:after="0" w:line="276" w:lineRule="auto"/>
        <w:rPr>
          <w:rFonts w:ascii="Times New Roman" w:eastAsia="Times New Roman" w:hAnsi="Times New Roman" w:cs="Times New Roman"/>
          <w:sz w:val="28"/>
          <w:szCs w:val="28"/>
          <w:lang w:eastAsia="ru-RU"/>
        </w:rPr>
      </w:pPr>
    </w:p>
    <w:p w:rsidR="00B63E0D" w:rsidRDefault="00B63E0D" w:rsidP="00386FE6">
      <w:pPr>
        <w:spacing w:after="0" w:line="276" w:lineRule="auto"/>
        <w:rPr>
          <w:rFonts w:ascii="Times New Roman" w:eastAsia="Times New Roman" w:hAnsi="Times New Roman" w:cs="Times New Roman"/>
          <w:b/>
          <w:sz w:val="28"/>
          <w:szCs w:val="28"/>
          <w:lang w:eastAsia="ru-RU"/>
        </w:rPr>
      </w:pPr>
    </w:p>
    <w:p w:rsidR="00B63E0D" w:rsidRPr="00B63E0D" w:rsidRDefault="00B63E0D" w:rsidP="00B63E0D">
      <w:pPr>
        <w:spacing w:after="0" w:line="276" w:lineRule="auto"/>
        <w:jc w:val="right"/>
        <w:rPr>
          <w:rFonts w:ascii="Times New Roman" w:eastAsia="Times New Roman" w:hAnsi="Times New Roman" w:cs="Times New Roman"/>
          <w:sz w:val="28"/>
          <w:szCs w:val="28"/>
          <w:lang w:eastAsia="ru-RU"/>
        </w:rPr>
      </w:pPr>
      <w:r w:rsidRPr="00B63E0D">
        <w:rPr>
          <w:rFonts w:ascii="Times New Roman" w:eastAsia="Times New Roman" w:hAnsi="Times New Roman" w:cs="Times New Roman"/>
          <w:sz w:val="28"/>
          <w:szCs w:val="28"/>
          <w:lang w:eastAsia="ru-RU"/>
        </w:rPr>
        <w:lastRenderedPageBreak/>
        <w:t>ПРИЛОЖЕНИЕ №2</w:t>
      </w:r>
    </w:p>
    <w:p w:rsidR="00B63E0D" w:rsidRDefault="00B63E0D" w:rsidP="00B63E0D">
      <w:pPr>
        <w:shd w:val="clear" w:color="auto" w:fill="FFFFFF"/>
        <w:spacing w:after="0" w:line="240" w:lineRule="auto"/>
        <w:ind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к Положению </w:t>
      </w:r>
      <w:r>
        <w:rPr>
          <w:rFonts w:ascii="Times New Roman" w:eastAsia="Times New Roman" w:hAnsi="Times New Roman" w:cs="Times New Roman"/>
          <w:bCs/>
          <w:sz w:val="28"/>
          <w:szCs w:val="28"/>
          <w:lang w:eastAsia="ru-RU"/>
        </w:rPr>
        <w:t>о работе педагогов</w:t>
      </w:r>
    </w:p>
    <w:p w:rsidR="00B63E0D" w:rsidRDefault="00B63E0D" w:rsidP="00B63E0D">
      <w:pPr>
        <w:shd w:val="clear" w:color="auto" w:fill="FFFFFF"/>
        <w:spacing w:after="0" w:line="240" w:lineRule="auto"/>
        <w:ind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над темами самообразования</w:t>
      </w:r>
    </w:p>
    <w:p w:rsidR="00B63E0D" w:rsidRDefault="00B63E0D" w:rsidP="00B63E0D">
      <w:pPr>
        <w:shd w:val="clear" w:color="auto" w:fill="FFFFFF"/>
        <w:spacing w:after="0" w:line="240" w:lineRule="auto"/>
        <w:ind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МБДОУ «Детский сад</w:t>
      </w:r>
    </w:p>
    <w:p w:rsidR="00B63E0D" w:rsidRDefault="00B63E0D" w:rsidP="00B63E0D">
      <w:pPr>
        <w:shd w:val="clear" w:color="auto" w:fill="FFFFFF"/>
        <w:spacing w:after="0" w:line="240" w:lineRule="auto"/>
        <w:ind w:right="-1"/>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«Светлячок» с. Бамут»</w:t>
      </w:r>
    </w:p>
    <w:p w:rsidR="00B63E0D" w:rsidRDefault="00B63E0D" w:rsidP="00B63E0D">
      <w:pPr>
        <w:spacing w:after="0" w:line="240" w:lineRule="auto"/>
        <w:jc w:val="both"/>
        <w:rPr>
          <w:rFonts w:ascii="Times New Roman" w:eastAsia="Times New Roman" w:hAnsi="Times New Roman" w:cs="Times New Roman"/>
          <w:b/>
          <w:sz w:val="28"/>
          <w:szCs w:val="28"/>
          <w:lang w:eastAsia="ru-RU"/>
        </w:rPr>
      </w:pPr>
    </w:p>
    <w:p w:rsidR="00B63E0D" w:rsidRDefault="00B63E0D" w:rsidP="00B63E0D">
      <w:pPr>
        <w:spacing w:after="0" w:line="240" w:lineRule="auto"/>
        <w:jc w:val="both"/>
        <w:rPr>
          <w:rFonts w:ascii="Times New Roman" w:eastAsia="Times New Roman" w:hAnsi="Times New Roman" w:cs="Times New Roman"/>
          <w:b/>
          <w:sz w:val="28"/>
          <w:szCs w:val="28"/>
          <w:lang w:eastAsia="ru-RU"/>
        </w:rPr>
      </w:pP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Примерный план </w:t>
      </w: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отчета по работе над темой самообразования в период реализации </w:t>
      </w:r>
    </w:p>
    <w:p w:rsidR="00B63E0D" w:rsidRDefault="00B63E0D" w:rsidP="00B63E0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мероприятий практического этапа</w:t>
      </w:r>
    </w:p>
    <w:p w:rsidR="00B63E0D" w:rsidRDefault="00B63E0D" w:rsidP="00B63E0D">
      <w:pPr>
        <w:spacing w:after="0" w:line="240" w:lineRule="auto"/>
        <w:jc w:val="center"/>
        <w:rPr>
          <w:rFonts w:ascii="Times New Roman" w:eastAsia="Times New Roman" w:hAnsi="Times New Roman" w:cs="Times New Roman"/>
          <w:b/>
          <w:sz w:val="28"/>
          <w:szCs w:val="28"/>
          <w:lang w:eastAsia="ru-RU"/>
        </w:rPr>
      </w:pPr>
    </w:p>
    <w:p w:rsidR="00B63E0D" w:rsidRDefault="00B63E0D" w:rsidP="00B63E0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План отчета:</w:t>
      </w:r>
    </w:p>
    <w:p w:rsidR="00B63E0D" w:rsidRDefault="00B63E0D" w:rsidP="00B63E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Обоснование выбора темы;</w:t>
      </w:r>
    </w:p>
    <w:p w:rsidR="00B63E0D" w:rsidRDefault="00B63E0D" w:rsidP="00B63E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Цель и задачи работы над темой, сроки;</w:t>
      </w:r>
    </w:p>
    <w:p w:rsidR="00B63E0D" w:rsidRDefault="00B63E0D" w:rsidP="00B63E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Анализ состояния вопроса по литературным источникам, имеющегося опыта по решению проблемы;</w:t>
      </w:r>
    </w:p>
    <w:p w:rsidR="00B63E0D" w:rsidRDefault="00B63E0D" w:rsidP="00B63E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Какая предусмотрена (или реализуется) система мер для решения педагогом проблемы в конкретных условиях;</w:t>
      </w:r>
    </w:p>
    <w:p w:rsidR="00B63E0D" w:rsidRDefault="00B63E0D" w:rsidP="00B63E0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Какой предполагается результат и форма его представления.</w:t>
      </w:r>
    </w:p>
    <w:p w:rsidR="00B63E0D" w:rsidRDefault="00B63E0D" w:rsidP="00B63E0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63E0D" w:rsidRDefault="00B63E0D" w:rsidP="00B63E0D">
      <w:pPr>
        <w:widowControl w:val="0"/>
        <w:autoSpaceDE w:val="0"/>
        <w:autoSpaceDN w:val="0"/>
        <w:adjustRightInd w:val="0"/>
        <w:spacing w:after="0" w:line="240" w:lineRule="auto"/>
        <w:ind w:firstLine="426"/>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2.Полученные от педагога данные вносятся в таблицу</w:t>
      </w:r>
    </w:p>
    <w:p w:rsidR="00B63E0D" w:rsidRDefault="00B63E0D" w:rsidP="00B63E0D">
      <w:pPr>
        <w:spacing w:after="0" w:line="240" w:lineRule="auto"/>
        <w:ind w:firstLine="540"/>
        <w:jc w:val="both"/>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337"/>
        <w:gridCol w:w="1620"/>
        <w:gridCol w:w="2405"/>
        <w:gridCol w:w="1748"/>
        <w:gridCol w:w="1963"/>
      </w:tblGrid>
      <w:tr w:rsidR="00B63E0D" w:rsidTr="00B63E0D">
        <w:tc>
          <w:tcPr>
            <w:tcW w:w="464"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1345"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Ф.И.О. педагога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Должность</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Тема самообразования</w:t>
            </w:r>
          </w:p>
        </w:tc>
        <w:tc>
          <w:tcPr>
            <w:tcW w:w="2006"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Этап, год работы над темой</w:t>
            </w:r>
          </w:p>
        </w:tc>
        <w:tc>
          <w:tcPr>
            <w:tcW w:w="1928" w:type="dxa"/>
            <w:tcBorders>
              <w:top w:val="single" w:sz="4" w:space="0" w:color="auto"/>
              <w:left w:val="single" w:sz="4" w:space="0" w:color="auto"/>
              <w:bottom w:val="single" w:sz="4" w:space="0" w:color="auto"/>
              <w:right w:val="single" w:sz="4" w:space="0" w:color="auto"/>
            </w:tcBorders>
            <w:vAlign w:val="center"/>
            <w:hideMark/>
          </w:tcPr>
          <w:p w:rsidR="00B63E0D" w:rsidRDefault="00B63E0D">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Деятельность по реализации темы</w:t>
            </w:r>
          </w:p>
        </w:tc>
      </w:tr>
      <w:tr w:rsidR="00B63E0D" w:rsidTr="00B63E0D">
        <w:tc>
          <w:tcPr>
            <w:tcW w:w="464"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1345"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2006"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r>
      <w:tr w:rsidR="00B63E0D" w:rsidTr="00B63E0D">
        <w:tc>
          <w:tcPr>
            <w:tcW w:w="464"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1345"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2006"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c>
          <w:tcPr>
            <w:tcW w:w="1928" w:type="dxa"/>
            <w:tcBorders>
              <w:top w:val="single" w:sz="4" w:space="0" w:color="auto"/>
              <w:left w:val="single" w:sz="4" w:space="0" w:color="auto"/>
              <w:bottom w:val="single" w:sz="4" w:space="0" w:color="auto"/>
              <w:right w:val="single" w:sz="4" w:space="0" w:color="auto"/>
            </w:tcBorders>
          </w:tcPr>
          <w:p w:rsidR="00B63E0D" w:rsidRDefault="00B63E0D">
            <w:pPr>
              <w:widowControl w:val="0"/>
              <w:autoSpaceDE w:val="0"/>
              <w:autoSpaceDN w:val="0"/>
              <w:adjustRightInd w:val="0"/>
              <w:spacing w:after="200" w:line="276" w:lineRule="auto"/>
              <w:jc w:val="both"/>
              <w:rPr>
                <w:rFonts w:ascii="Times New Roman" w:eastAsia="Times New Roman" w:hAnsi="Times New Roman" w:cs="Times New Roman"/>
                <w:sz w:val="28"/>
                <w:szCs w:val="28"/>
                <w:lang w:eastAsia="ru-RU"/>
              </w:rPr>
            </w:pPr>
          </w:p>
        </w:tc>
      </w:tr>
    </w:tbl>
    <w:p w:rsidR="00B63E0D" w:rsidRDefault="00B63E0D" w:rsidP="00B63E0D">
      <w:pPr>
        <w:widowControl w:val="0"/>
        <w:shd w:val="clear" w:color="auto" w:fill="FFFFFF"/>
        <w:autoSpaceDE w:val="0"/>
        <w:autoSpaceDN w:val="0"/>
        <w:adjustRightInd w:val="0"/>
        <w:spacing w:before="5" w:after="0" w:line="254" w:lineRule="exact"/>
        <w:ind w:right="211"/>
        <w:jc w:val="both"/>
        <w:rPr>
          <w:rFonts w:ascii="Times New Roman" w:eastAsia="Times New Roman" w:hAnsi="Times New Roman" w:cs="Times New Roman"/>
          <w:sz w:val="28"/>
          <w:szCs w:val="28"/>
          <w:lang w:eastAsia="ru-RU"/>
        </w:rPr>
      </w:pPr>
    </w:p>
    <w:p w:rsidR="00B63E0D" w:rsidRDefault="00B63E0D" w:rsidP="00B63E0D">
      <w:pPr>
        <w:widowControl w:val="0"/>
        <w:shd w:val="clear" w:color="auto" w:fill="FFFFFF"/>
        <w:autoSpaceDE w:val="0"/>
        <w:autoSpaceDN w:val="0"/>
        <w:adjustRightInd w:val="0"/>
        <w:spacing w:after="0" w:line="240" w:lineRule="auto"/>
        <w:ind w:right="21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Необходимость введения графы «Этап, год работы над темой» продиктована тем, что позволяет отследить, на каком этапе работы над темой находится педагог, и, если требуется, оказать соответствующую методическую помощь, определить виды деятельности в реализации темы в течение конкретного учебного года.</w:t>
      </w:r>
    </w:p>
    <w:p w:rsidR="00B63E0D" w:rsidRDefault="00B63E0D" w:rsidP="00B63E0D">
      <w:pPr>
        <w:widowControl w:val="0"/>
        <w:shd w:val="clear" w:color="auto" w:fill="FFFFFF"/>
        <w:autoSpaceDE w:val="0"/>
        <w:autoSpaceDN w:val="0"/>
        <w:adjustRightInd w:val="0"/>
        <w:spacing w:after="0" w:line="240" w:lineRule="auto"/>
        <w:ind w:right="21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Изменения в таблицу вносятся ежегодно. Такая система работы позволяет выявить передовой педагогический опыт, обобщить его и выбрать формы распространения.</w:t>
      </w:r>
    </w:p>
    <w:p w:rsidR="00B63E0D" w:rsidRDefault="00B63E0D" w:rsidP="00B63E0D">
      <w:pPr>
        <w:shd w:val="clear" w:color="auto" w:fill="FFFFFF"/>
        <w:spacing w:after="200" w:line="240" w:lineRule="auto"/>
        <w:ind w:right="211"/>
        <w:jc w:val="both"/>
        <w:rPr>
          <w:rFonts w:ascii="Times New Roman" w:eastAsia="Times New Roman" w:hAnsi="Times New Roman" w:cs="Times New Roman"/>
          <w:sz w:val="28"/>
          <w:szCs w:val="28"/>
          <w:lang w:eastAsia="ru-RU"/>
        </w:rPr>
      </w:pPr>
    </w:p>
    <w:p w:rsidR="00B63E0D" w:rsidRDefault="00B63E0D" w:rsidP="00B63E0D">
      <w:pPr>
        <w:spacing w:after="200" w:line="240" w:lineRule="auto"/>
        <w:rPr>
          <w:rFonts w:ascii="Times New Roman" w:eastAsia="Times New Roman" w:hAnsi="Times New Roman" w:cs="Times New Roman"/>
          <w:sz w:val="28"/>
          <w:szCs w:val="28"/>
          <w:lang w:eastAsia="ru-RU"/>
        </w:rPr>
      </w:pPr>
    </w:p>
    <w:p w:rsidR="00B63E0D" w:rsidRDefault="00B63E0D" w:rsidP="00B63E0D">
      <w:pPr>
        <w:spacing w:after="200" w:line="276" w:lineRule="auto"/>
        <w:jc w:val="center"/>
        <w:rPr>
          <w:rFonts w:ascii="Times New Roman" w:eastAsia="Times New Roman" w:hAnsi="Times New Roman" w:cs="Times New Roman"/>
          <w:b/>
          <w:sz w:val="28"/>
          <w:szCs w:val="28"/>
          <w:lang w:eastAsia="ru-RU"/>
        </w:rPr>
      </w:pPr>
    </w:p>
    <w:p w:rsidR="00B63E0D" w:rsidRDefault="00B63E0D" w:rsidP="00B63E0D">
      <w:pPr>
        <w:spacing w:after="0" w:line="240" w:lineRule="auto"/>
        <w:ind w:firstLine="708"/>
        <w:jc w:val="both"/>
      </w:pPr>
    </w:p>
    <w:p w:rsidR="00C50B5A" w:rsidRDefault="00C50B5A"/>
    <w:sectPr w:rsidR="00C50B5A">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7AC" w:rsidRDefault="005027AC" w:rsidP="007A0593">
      <w:pPr>
        <w:spacing w:after="0" w:line="240" w:lineRule="auto"/>
      </w:pPr>
      <w:r>
        <w:separator/>
      </w:r>
    </w:p>
  </w:endnote>
  <w:endnote w:type="continuationSeparator" w:id="0">
    <w:p w:rsidR="005027AC" w:rsidRDefault="005027AC" w:rsidP="007A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7AC" w:rsidRDefault="005027AC" w:rsidP="007A0593">
      <w:pPr>
        <w:spacing w:after="0" w:line="240" w:lineRule="auto"/>
      </w:pPr>
      <w:r>
        <w:separator/>
      </w:r>
    </w:p>
  </w:footnote>
  <w:footnote w:type="continuationSeparator" w:id="0">
    <w:p w:rsidR="005027AC" w:rsidRDefault="005027AC" w:rsidP="007A0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6636032"/>
      <w:docPartObj>
        <w:docPartGallery w:val="Page Numbers (Top of Page)"/>
        <w:docPartUnique/>
      </w:docPartObj>
    </w:sdtPr>
    <w:sdtContent>
      <w:p w:rsidR="007A0593" w:rsidRDefault="007A0593">
        <w:pPr>
          <w:pStyle w:val="af8"/>
          <w:jc w:val="center"/>
        </w:pPr>
        <w:r>
          <w:fldChar w:fldCharType="begin"/>
        </w:r>
        <w:r>
          <w:instrText>PAGE   \* MERGEFORMAT</w:instrText>
        </w:r>
        <w:r>
          <w:fldChar w:fldCharType="separate"/>
        </w:r>
        <w:r>
          <w:rPr>
            <w:noProof/>
          </w:rPr>
          <w:t>1</w:t>
        </w:r>
        <w:r>
          <w:fldChar w:fldCharType="end"/>
        </w:r>
      </w:p>
    </w:sdtContent>
  </w:sdt>
  <w:p w:rsidR="007A0593" w:rsidRDefault="007A0593">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F624D"/>
    <w:multiLevelType w:val="hybridMultilevel"/>
    <w:tmpl w:val="D2B62242"/>
    <w:lvl w:ilvl="0" w:tplc="6A56DAD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7B7008F"/>
    <w:multiLevelType w:val="hybridMultilevel"/>
    <w:tmpl w:val="13168E02"/>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0"/>
    <w:rsid w:val="000521A8"/>
    <w:rsid w:val="00386FE6"/>
    <w:rsid w:val="00464F92"/>
    <w:rsid w:val="005027AC"/>
    <w:rsid w:val="007A0593"/>
    <w:rsid w:val="008E4360"/>
    <w:rsid w:val="00AB00B4"/>
    <w:rsid w:val="00B63E0D"/>
    <w:rsid w:val="00B9090A"/>
    <w:rsid w:val="00C50B5A"/>
    <w:rsid w:val="00F26B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E0D"/>
    <w:pPr>
      <w:spacing w:after="160" w:line="256" w:lineRule="auto"/>
    </w:pPr>
  </w:style>
  <w:style w:type="paragraph" w:styleId="1">
    <w:name w:val="heading 1"/>
    <w:basedOn w:val="a"/>
    <w:next w:val="a"/>
    <w:link w:val="10"/>
    <w:uiPriority w:val="9"/>
    <w:qFormat/>
    <w:rsid w:val="00AB00B4"/>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uiPriority w:val="9"/>
    <w:semiHidden/>
    <w:unhideWhenUsed/>
    <w:qFormat/>
    <w:rsid w:val="00AB00B4"/>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semiHidden/>
    <w:unhideWhenUsed/>
    <w:qFormat/>
    <w:rsid w:val="00AB00B4"/>
    <w:pPr>
      <w:keepNext/>
      <w:keepLines/>
      <w:spacing w:before="200" w:after="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semiHidden/>
    <w:unhideWhenUsed/>
    <w:qFormat/>
    <w:rsid w:val="00AB00B4"/>
    <w:pPr>
      <w:keepNext/>
      <w:keepLines/>
      <w:spacing w:before="200" w:after="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0"/>
    <w:uiPriority w:val="9"/>
    <w:semiHidden/>
    <w:unhideWhenUsed/>
    <w:qFormat/>
    <w:rsid w:val="00AB00B4"/>
    <w:pPr>
      <w:keepNext/>
      <w:keepLines/>
      <w:spacing w:before="200" w:after="0"/>
      <w:outlineLvl w:val="4"/>
    </w:pPr>
    <w:rPr>
      <w:rFonts w:asciiTheme="majorHAnsi" w:eastAsiaTheme="majorEastAsia" w:hAnsiTheme="majorHAnsi" w:cstheme="majorBidi"/>
      <w:color w:val="345C7D" w:themeColor="accent1" w:themeShade="7F"/>
    </w:rPr>
  </w:style>
  <w:style w:type="paragraph" w:styleId="6">
    <w:name w:val="heading 6"/>
    <w:basedOn w:val="a"/>
    <w:next w:val="a"/>
    <w:link w:val="60"/>
    <w:uiPriority w:val="9"/>
    <w:semiHidden/>
    <w:unhideWhenUsed/>
    <w:qFormat/>
    <w:rsid w:val="00AB00B4"/>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7">
    <w:name w:val="heading 7"/>
    <w:basedOn w:val="a"/>
    <w:next w:val="a"/>
    <w:link w:val="70"/>
    <w:uiPriority w:val="9"/>
    <w:semiHidden/>
    <w:unhideWhenUsed/>
    <w:qFormat/>
    <w:rsid w:val="00AB00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B00B4"/>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9">
    <w:name w:val="heading 9"/>
    <w:basedOn w:val="a"/>
    <w:next w:val="a"/>
    <w:link w:val="90"/>
    <w:uiPriority w:val="9"/>
    <w:semiHidden/>
    <w:unhideWhenUsed/>
    <w:qFormat/>
    <w:rsid w:val="00AB00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0B4"/>
    <w:pPr>
      <w:spacing w:after="0" w:line="240" w:lineRule="auto"/>
    </w:pPr>
  </w:style>
  <w:style w:type="character" w:customStyle="1" w:styleId="10">
    <w:name w:val="Заголовок 1 Знак"/>
    <w:basedOn w:val="a0"/>
    <w:link w:val="1"/>
    <w:uiPriority w:val="9"/>
    <w:rsid w:val="00AB00B4"/>
    <w:rPr>
      <w:rFonts w:asciiTheme="majorHAnsi" w:eastAsiaTheme="majorEastAsia" w:hAnsiTheme="majorHAnsi" w:cstheme="majorBidi"/>
      <w:b/>
      <w:bCs/>
      <w:color w:val="548AB7" w:themeColor="accent1" w:themeShade="BF"/>
      <w:sz w:val="28"/>
      <w:szCs w:val="28"/>
    </w:rPr>
  </w:style>
  <w:style w:type="character" w:customStyle="1" w:styleId="20">
    <w:name w:val="Заголовок 2 Знак"/>
    <w:basedOn w:val="a0"/>
    <w:link w:val="2"/>
    <w:uiPriority w:val="9"/>
    <w:semiHidden/>
    <w:rsid w:val="00AB00B4"/>
    <w:rPr>
      <w:rFonts w:asciiTheme="majorHAnsi" w:eastAsiaTheme="majorEastAsia" w:hAnsiTheme="majorHAnsi" w:cstheme="majorBidi"/>
      <w:b/>
      <w:bCs/>
      <w:color w:val="94B6D2" w:themeColor="accent1"/>
      <w:sz w:val="26"/>
      <w:szCs w:val="26"/>
    </w:rPr>
  </w:style>
  <w:style w:type="character" w:customStyle="1" w:styleId="30">
    <w:name w:val="Заголовок 3 Знак"/>
    <w:basedOn w:val="a0"/>
    <w:link w:val="3"/>
    <w:uiPriority w:val="9"/>
    <w:semiHidden/>
    <w:rsid w:val="00AB00B4"/>
    <w:rPr>
      <w:rFonts w:asciiTheme="majorHAnsi" w:eastAsiaTheme="majorEastAsia" w:hAnsiTheme="majorHAnsi" w:cstheme="majorBidi"/>
      <w:b/>
      <w:bCs/>
      <w:color w:val="94B6D2" w:themeColor="accent1"/>
    </w:rPr>
  </w:style>
  <w:style w:type="character" w:customStyle="1" w:styleId="40">
    <w:name w:val="Заголовок 4 Знак"/>
    <w:basedOn w:val="a0"/>
    <w:link w:val="4"/>
    <w:uiPriority w:val="9"/>
    <w:semiHidden/>
    <w:rsid w:val="00AB00B4"/>
    <w:rPr>
      <w:rFonts w:asciiTheme="majorHAnsi" w:eastAsiaTheme="majorEastAsia" w:hAnsiTheme="majorHAnsi" w:cstheme="majorBidi"/>
      <w:b/>
      <w:bCs/>
      <w:i/>
      <w:iCs/>
      <w:color w:val="94B6D2" w:themeColor="accent1"/>
    </w:rPr>
  </w:style>
  <w:style w:type="character" w:customStyle="1" w:styleId="50">
    <w:name w:val="Заголовок 5 Знак"/>
    <w:basedOn w:val="a0"/>
    <w:link w:val="5"/>
    <w:uiPriority w:val="9"/>
    <w:semiHidden/>
    <w:rsid w:val="00AB00B4"/>
    <w:rPr>
      <w:rFonts w:asciiTheme="majorHAnsi" w:eastAsiaTheme="majorEastAsia" w:hAnsiTheme="majorHAnsi" w:cstheme="majorBidi"/>
      <w:color w:val="345C7D" w:themeColor="accent1" w:themeShade="7F"/>
    </w:rPr>
  </w:style>
  <w:style w:type="character" w:customStyle="1" w:styleId="60">
    <w:name w:val="Заголовок 6 Знак"/>
    <w:basedOn w:val="a0"/>
    <w:link w:val="6"/>
    <w:uiPriority w:val="9"/>
    <w:semiHidden/>
    <w:rsid w:val="00AB00B4"/>
    <w:rPr>
      <w:rFonts w:asciiTheme="majorHAnsi" w:eastAsiaTheme="majorEastAsia" w:hAnsiTheme="majorHAnsi" w:cstheme="majorBidi"/>
      <w:i/>
      <w:iCs/>
      <w:color w:val="345C7D" w:themeColor="accent1" w:themeShade="7F"/>
    </w:rPr>
  </w:style>
  <w:style w:type="character" w:customStyle="1" w:styleId="70">
    <w:name w:val="Заголовок 7 Знак"/>
    <w:basedOn w:val="a0"/>
    <w:link w:val="7"/>
    <w:uiPriority w:val="9"/>
    <w:semiHidden/>
    <w:rsid w:val="00AB00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B00B4"/>
    <w:rPr>
      <w:rFonts w:asciiTheme="majorHAnsi" w:eastAsiaTheme="majorEastAsia" w:hAnsiTheme="majorHAnsi" w:cstheme="majorBidi"/>
      <w:color w:val="94B6D2" w:themeColor="accent1"/>
      <w:sz w:val="20"/>
      <w:szCs w:val="20"/>
    </w:rPr>
  </w:style>
  <w:style w:type="character" w:customStyle="1" w:styleId="90">
    <w:name w:val="Заголовок 9 Знак"/>
    <w:basedOn w:val="a0"/>
    <w:link w:val="9"/>
    <w:uiPriority w:val="9"/>
    <w:semiHidden/>
    <w:rsid w:val="00AB00B4"/>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AB00B4"/>
    <w:pPr>
      <w:spacing w:line="240" w:lineRule="auto"/>
    </w:pPr>
    <w:rPr>
      <w:b/>
      <w:bCs/>
      <w:color w:val="94B6D2" w:themeColor="accent1"/>
      <w:sz w:val="18"/>
      <w:szCs w:val="18"/>
    </w:rPr>
  </w:style>
  <w:style w:type="paragraph" w:styleId="a5">
    <w:name w:val="Title"/>
    <w:basedOn w:val="a"/>
    <w:next w:val="a"/>
    <w:link w:val="a6"/>
    <w:uiPriority w:val="10"/>
    <w:qFormat/>
    <w:rsid w:val="00AB00B4"/>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a6">
    <w:name w:val="Название Знак"/>
    <w:basedOn w:val="a0"/>
    <w:link w:val="a5"/>
    <w:uiPriority w:val="10"/>
    <w:rsid w:val="00AB00B4"/>
    <w:rPr>
      <w:rFonts w:asciiTheme="majorHAnsi" w:eastAsiaTheme="majorEastAsia" w:hAnsiTheme="majorHAnsi" w:cstheme="majorBidi"/>
      <w:color w:val="59473F" w:themeColor="text2" w:themeShade="BF"/>
      <w:spacing w:val="5"/>
      <w:kern w:val="28"/>
      <w:sz w:val="52"/>
      <w:szCs w:val="52"/>
    </w:rPr>
  </w:style>
  <w:style w:type="paragraph" w:styleId="a7">
    <w:name w:val="Subtitle"/>
    <w:basedOn w:val="a"/>
    <w:next w:val="a"/>
    <w:link w:val="a8"/>
    <w:uiPriority w:val="11"/>
    <w:qFormat/>
    <w:rsid w:val="00AB00B4"/>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a8">
    <w:name w:val="Подзаголовок Знак"/>
    <w:basedOn w:val="a0"/>
    <w:link w:val="a7"/>
    <w:uiPriority w:val="11"/>
    <w:rsid w:val="00AB00B4"/>
    <w:rPr>
      <w:rFonts w:asciiTheme="majorHAnsi" w:eastAsiaTheme="majorEastAsia" w:hAnsiTheme="majorHAnsi" w:cstheme="majorBidi"/>
      <w:i/>
      <w:iCs/>
      <w:color w:val="94B6D2" w:themeColor="accent1"/>
      <w:spacing w:val="15"/>
      <w:sz w:val="24"/>
      <w:szCs w:val="24"/>
    </w:rPr>
  </w:style>
  <w:style w:type="character" w:styleId="a9">
    <w:name w:val="Strong"/>
    <w:basedOn w:val="a0"/>
    <w:uiPriority w:val="22"/>
    <w:qFormat/>
    <w:rsid w:val="00AB00B4"/>
    <w:rPr>
      <w:b/>
      <w:bCs/>
    </w:rPr>
  </w:style>
  <w:style w:type="character" w:styleId="aa">
    <w:name w:val="Emphasis"/>
    <w:basedOn w:val="a0"/>
    <w:uiPriority w:val="20"/>
    <w:qFormat/>
    <w:rsid w:val="00AB00B4"/>
    <w:rPr>
      <w:i/>
      <w:iCs/>
    </w:rPr>
  </w:style>
  <w:style w:type="paragraph" w:styleId="ab">
    <w:name w:val="List Paragraph"/>
    <w:basedOn w:val="a"/>
    <w:uiPriority w:val="34"/>
    <w:qFormat/>
    <w:rsid w:val="00AB00B4"/>
    <w:pPr>
      <w:ind w:left="720"/>
      <w:contextualSpacing/>
    </w:pPr>
  </w:style>
  <w:style w:type="paragraph" w:styleId="21">
    <w:name w:val="Quote"/>
    <w:basedOn w:val="a"/>
    <w:next w:val="a"/>
    <w:link w:val="22"/>
    <w:uiPriority w:val="29"/>
    <w:qFormat/>
    <w:rsid w:val="00AB00B4"/>
    <w:rPr>
      <w:i/>
      <w:iCs/>
      <w:color w:val="000000" w:themeColor="text1"/>
    </w:rPr>
  </w:style>
  <w:style w:type="character" w:customStyle="1" w:styleId="22">
    <w:name w:val="Цитата 2 Знак"/>
    <w:basedOn w:val="a0"/>
    <w:link w:val="21"/>
    <w:uiPriority w:val="29"/>
    <w:rsid w:val="00AB00B4"/>
    <w:rPr>
      <w:i/>
      <w:iCs/>
      <w:color w:val="000000" w:themeColor="text1"/>
    </w:rPr>
  </w:style>
  <w:style w:type="paragraph" w:styleId="ac">
    <w:name w:val="Intense Quote"/>
    <w:basedOn w:val="a"/>
    <w:next w:val="a"/>
    <w:link w:val="ad"/>
    <w:uiPriority w:val="30"/>
    <w:qFormat/>
    <w:rsid w:val="00AB00B4"/>
    <w:pPr>
      <w:pBdr>
        <w:bottom w:val="single" w:sz="4" w:space="4" w:color="94B6D2" w:themeColor="accent1"/>
      </w:pBdr>
      <w:spacing w:before="200" w:after="280"/>
      <w:ind w:left="936" w:right="936"/>
    </w:pPr>
    <w:rPr>
      <w:b/>
      <w:bCs/>
      <w:i/>
      <w:iCs/>
      <w:color w:val="94B6D2" w:themeColor="accent1"/>
    </w:rPr>
  </w:style>
  <w:style w:type="character" w:customStyle="1" w:styleId="ad">
    <w:name w:val="Выделенная цитата Знак"/>
    <w:basedOn w:val="a0"/>
    <w:link w:val="ac"/>
    <w:uiPriority w:val="30"/>
    <w:rsid w:val="00AB00B4"/>
    <w:rPr>
      <w:b/>
      <w:bCs/>
      <w:i/>
      <w:iCs/>
      <w:color w:val="94B6D2" w:themeColor="accent1"/>
    </w:rPr>
  </w:style>
  <w:style w:type="character" w:styleId="ae">
    <w:name w:val="Subtle Emphasis"/>
    <w:basedOn w:val="a0"/>
    <w:uiPriority w:val="19"/>
    <w:qFormat/>
    <w:rsid w:val="00AB00B4"/>
    <w:rPr>
      <w:i/>
      <w:iCs/>
      <w:color w:val="808080" w:themeColor="text1" w:themeTint="7F"/>
    </w:rPr>
  </w:style>
  <w:style w:type="character" w:styleId="af">
    <w:name w:val="Intense Emphasis"/>
    <w:basedOn w:val="a0"/>
    <w:uiPriority w:val="21"/>
    <w:qFormat/>
    <w:rsid w:val="00AB00B4"/>
    <w:rPr>
      <w:b/>
      <w:bCs/>
      <w:i/>
      <w:iCs/>
      <w:color w:val="94B6D2" w:themeColor="accent1"/>
    </w:rPr>
  </w:style>
  <w:style w:type="character" w:styleId="af0">
    <w:name w:val="Subtle Reference"/>
    <w:basedOn w:val="a0"/>
    <w:uiPriority w:val="31"/>
    <w:qFormat/>
    <w:rsid w:val="00AB00B4"/>
    <w:rPr>
      <w:smallCaps/>
      <w:color w:val="DD8047" w:themeColor="accent2"/>
      <w:u w:val="single"/>
    </w:rPr>
  </w:style>
  <w:style w:type="character" w:styleId="af1">
    <w:name w:val="Intense Reference"/>
    <w:basedOn w:val="a0"/>
    <w:uiPriority w:val="32"/>
    <w:qFormat/>
    <w:rsid w:val="00AB00B4"/>
    <w:rPr>
      <w:b/>
      <w:bCs/>
      <w:smallCaps/>
      <w:color w:val="DD8047" w:themeColor="accent2"/>
      <w:spacing w:val="5"/>
      <w:u w:val="single"/>
    </w:rPr>
  </w:style>
  <w:style w:type="character" w:styleId="af2">
    <w:name w:val="Book Title"/>
    <w:basedOn w:val="a0"/>
    <w:uiPriority w:val="33"/>
    <w:qFormat/>
    <w:rsid w:val="00AB00B4"/>
    <w:rPr>
      <w:b/>
      <w:bCs/>
      <w:smallCaps/>
      <w:spacing w:val="5"/>
    </w:rPr>
  </w:style>
  <w:style w:type="paragraph" w:styleId="af3">
    <w:name w:val="TOC Heading"/>
    <w:basedOn w:val="1"/>
    <w:next w:val="a"/>
    <w:uiPriority w:val="39"/>
    <w:semiHidden/>
    <w:unhideWhenUsed/>
    <w:qFormat/>
    <w:rsid w:val="00AB00B4"/>
    <w:pPr>
      <w:outlineLvl w:val="9"/>
    </w:pPr>
  </w:style>
  <w:style w:type="paragraph" w:customStyle="1" w:styleId="af4">
    <w:name w:val="Таблицы (моноширинный)"/>
    <w:basedOn w:val="a"/>
    <w:next w:val="a"/>
    <w:uiPriority w:val="99"/>
    <w:rsid w:val="00386FE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table" w:styleId="af5">
    <w:name w:val="Table Grid"/>
    <w:basedOn w:val="a1"/>
    <w:uiPriority w:val="59"/>
    <w:rsid w:val="00386FE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
    <w:link w:val="af7"/>
    <w:uiPriority w:val="99"/>
    <w:semiHidden/>
    <w:unhideWhenUsed/>
    <w:rsid w:val="007A059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A0593"/>
    <w:rPr>
      <w:rFonts w:ascii="Tahoma" w:hAnsi="Tahoma" w:cs="Tahoma"/>
      <w:sz w:val="16"/>
      <w:szCs w:val="16"/>
    </w:rPr>
  </w:style>
  <w:style w:type="paragraph" w:styleId="af8">
    <w:name w:val="header"/>
    <w:basedOn w:val="a"/>
    <w:link w:val="af9"/>
    <w:uiPriority w:val="99"/>
    <w:unhideWhenUsed/>
    <w:rsid w:val="007A0593"/>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A0593"/>
  </w:style>
  <w:style w:type="paragraph" w:styleId="afa">
    <w:name w:val="footer"/>
    <w:basedOn w:val="a"/>
    <w:link w:val="afb"/>
    <w:uiPriority w:val="99"/>
    <w:unhideWhenUsed/>
    <w:rsid w:val="007A0593"/>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7A0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E0D"/>
    <w:pPr>
      <w:spacing w:after="160" w:line="256" w:lineRule="auto"/>
    </w:pPr>
  </w:style>
  <w:style w:type="paragraph" w:styleId="1">
    <w:name w:val="heading 1"/>
    <w:basedOn w:val="a"/>
    <w:next w:val="a"/>
    <w:link w:val="10"/>
    <w:uiPriority w:val="9"/>
    <w:qFormat/>
    <w:rsid w:val="00AB00B4"/>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2">
    <w:name w:val="heading 2"/>
    <w:basedOn w:val="a"/>
    <w:next w:val="a"/>
    <w:link w:val="20"/>
    <w:uiPriority w:val="9"/>
    <w:semiHidden/>
    <w:unhideWhenUsed/>
    <w:qFormat/>
    <w:rsid w:val="00AB00B4"/>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3">
    <w:name w:val="heading 3"/>
    <w:basedOn w:val="a"/>
    <w:next w:val="a"/>
    <w:link w:val="30"/>
    <w:uiPriority w:val="9"/>
    <w:semiHidden/>
    <w:unhideWhenUsed/>
    <w:qFormat/>
    <w:rsid w:val="00AB00B4"/>
    <w:pPr>
      <w:keepNext/>
      <w:keepLines/>
      <w:spacing w:before="200" w:after="0"/>
      <w:outlineLvl w:val="2"/>
    </w:pPr>
    <w:rPr>
      <w:rFonts w:asciiTheme="majorHAnsi" w:eastAsiaTheme="majorEastAsia" w:hAnsiTheme="majorHAnsi" w:cstheme="majorBidi"/>
      <w:b/>
      <w:bCs/>
      <w:color w:val="94B6D2" w:themeColor="accent1"/>
    </w:rPr>
  </w:style>
  <w:style w:type="paragraph" w:styleId="4">
    <w:name w:val="heading 4"/>
    <w:basedOn w:val="a"/>
    <w:next w:val="a"/>
    <w:link w:val="40"/>
    <w:uiPriority w:val="9"/>
    <w:semiHidden/>
    <w:unhideWhenUsed/>
    <w:qFormat/>
    <w:rsid w:val="00AB00B4"/>
    <w:pPr>
      <w:keepNext/>
      <w:keepLines/>
      <w:spacing w:before="200" w:after="0"/>
      <w:outlineLvl w:val="3"/>
    </w:pPr>
    <w:rPr>
      <w:rFonts w:asciiTheme="majorHAnsi" w:eastAsiaTheme="majorEastAsia" w:hAnsiTheme="majorHAnsi" w:cstheme="majorBidi"/>
      <w:b/>
      <w:bCs/>
      <w:i/>
      <w:iCs/>
      <w:color w:val="94B6D2" w:themeColor="accent1"/>
    </w:rPr>
  </w:style>
  <w:style w:type="paragraph" w:styleId="5">
    <w:name w:val="heading 5"/>
    <w:basedOn w:val="a"/>
    <w:next w:val="a"/>
    <w:link w:val="50"/>
    <w:uiPriority w:val="9"/>
    <w:semiHidden/>
    <w:unhideWhenUsed/>
    <w:qFormat/>
    <w:rsid w:val="00AB00B4"/>
    <w:pPr>
      <w:keepNext/>
      <w:keepLines/>
      <w:spacing w:before="200" w:after="0"/>
      <w:outlineLvl w:val="4"/>
    </w:pPr>
    <w:rPr>
      <w:rFonts w:asciiTheme="majorHAnsi" w:eastAsiaTheme="majorEastAsia" w:hAnsiTheme="majorHAnsi" w:cstheme="majorBidi"/>
      <w:color w:val="345C7D" w:themeColor="accent1" w:themeShade="7F"/>
    </w:rPr>
  </w:style>
  <w:style w:type="paragraph" w:styleId="6">
    <w:name w:val="heading 6"/>
    <w:basedOn w:val="a"/>
    <w:next w:val="a"/>
    <w:link w:val="60"/>
    <w:uiPriority w:val="9"/>
    <w:semiHidden/>
    <w:unhideWhenUsed/>
    <w:qFormat/>
    <w:rsid w:val="00AB00B4"/>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7">
    <w:name w:val="heading 7"/>
    <w:basedOn w:val="a"/>
    <w:next w:val="a"/>
    <w:link w:val="70"/>
    <w:uiPriority w:val="9"/>
    <w:semiHidden/>
    <w:unhideWhenUsed/>
    <w:qFormat/>
    <w:rsid w:val="00AB00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AB00B4"/>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9">
    <w:name w:val="heading 9"/>
    <w:basedOn w:val="a"/>
    <w:next w:val="a"/>
    <w:link w:val="90"/>
    <w:uiPriority w:val="9"/>
    <w:semiHidden/>
    <w:unhideWhenUsed/>
    <w:qFormat/>
    <w:rsid w:val="00AB00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B00B4"/>
    <w:pPr>
      <w:spacing w:after="0" w:line="240" w:lineRule="auto"/>
    </w:pPr>
  </w:style>
  <w:style w:type="character" w:customStyle="1" w:styleId="10">
    <w:name w:val="Заголовок 1 Знак"/>
    <w:basedOn w:val="a0"/>
    <w:link w:val="1"/>
    <w:uiPriority w:val="9"/>
    <w:rsid w:val="00AB00B4"/>
    <w:rPr>
      <w:rFonts w:asciiTheme="majorHAnsi" w:eastAsiaTheme="majorEastAsia" w:hAnsiTheme="majorHAnsi" w:cstheme="majorBidi"/>
      <w:b/>
      <w:bCs/>
      <w:color w:val="548AB7" w:themeColor="accent1" w:themeShade="BF"/>
      <w:sz w:val="28"/>
      <w:szCs w:val="28"/>
    </w:rPr>
  </w:style>
  <w:style w:type="character" w:customStyle="1" w:styleId="20">
    <w:name w:val="Заголовок 2 Знак"/>
    <w:basedOn w:val="a0"/>
    <w:link w:val="2"/>
    <w:uiPriority w:val="9"/>
    <w:semiHidden/>
    <w:rsid w:val="00AB00B4"/>
    <w:rPr>
      <w:rFonts w:asciiTheme="majorHAnsi" w:eastAsiaTheme="majorEastAsia" w:hAnsiTheme="majorHAnsi" w:cstheme="majorBidi"/>
      <w:b/>
      <w:bCs/>
      <w:color w:val="94B6D2" w:themeColor="accent1"/>
      <w:sz w:val="26"/>
      <w:szCs w:val="26"/>
    </w:rPr>
  </w:style>
  <w:style w:type="character" w:customStyle="1" w:styleId="30">
    <w:name w:val="Заголовок 3 Знак"/>
    <w:basedOn w:val="a0"/>
    <w:link w:val="3"/>
    <w:uiPriority w:val="9"/>
    <w:semiHidden/>
    <w:rsid w:val="00AB00B4"/>
    <w:rPr>
      <w:rFonts w:asciiTheme="majorHAnsi" w:eastAsiaTheme="majorEastAsia" w:hAnsiTheme="majorHAnsi" w:cstheme="majorBidi"/>
      <w:b/>
      <w:bCs/>
      <w:color w:val="94B6D2" w:themeColor="accent1"/>
    </w:rPr>
  </w:style>
  <w:style w:type="character" w:customStyle="1" w:styleId="40">
    <w:name w:val="Заголовок 4 Знак"/>
    <w:basedOn w:val="a0"/>
    <w:link w:val="4"/>
    <w:uiPriority w:val="9"/>
    <w:semiHidden/>
    <w:rsid w:val="00AB00B4"/>
    <w:rPr>
      <w:rFonts w:asciiTheme="majorHAnsi" w:eastAsiaTheme="majorEastAsia" w:hAnsiTheme="majorHAnsi" w:cstheme="majorBidi"/>
      <w:b/>
      <w:bCs/>
      <w:i/>
      <w:iCs/>
      <w:color w:val="94B6D2" w:themeColor="accent1"/>
    </w:rPr>
  </w:style>
  <w:style w:type="character" w:customStyle="1" w:styleId="50">
    <w:name w:val="Заголовок 5 Знак"/>
    <w:basedOn w:val="a0"/>
    <w:link w:val="5"/>
    <w:uiPriority w:val="9"/>
    <w:semiHidden/>
    <w:rsid w:val="00AB00B4"/>
    <w:rPr>
      <w:rFonts w:asciiTheme="majorHAnsi" w:eastAsiaTheme="majorEastAsia" w:hAnsiTheme="majorHAnsi" w:cstheme="majorBidi"/>
      <w:color w:val="345C7D" w:themeColor="accent1" w:themeShade="7F"/>
    </w:rPr>
  </w:style>
  <w:style w:type="character" w:customStyle="1" w:styleId="60">
    <w:name w:val="Заголовок 6 Знак"/>
    <w:basedOn w:val="a0"/>
    <w:link w:val="6"/>
    <w:uiPriority w:val="9"/>
    <w:semiHidden/>
    <w:rsid w:val="00AB00B4"/>
    <w:rPr>
      <w:rFonts w:asciiTheme="majorHAnsi" w:eastAsiaTheme="majorEastAsia" w:hAnsiTheme="majorHAnsi" w:cstheme="majorBidi"/>
      <w:i/>
      <w:iCs/>
      <w:color w:val="345C7D" w:themeColor="accent1" w:themeShade="7F"/>
    </w:rPr>
  </w:style>
  <w:style w:type="character" w:customStyle="1" w:styleId="70">
    <w:name w:val="Заголовок 7 Знак"/>
    <w:basedOn w:val="a0"/>
    <w:link w:val="7"/>
    <w:uiPriority w:val="9"/>
    <w:semiHidden/>
    <w:rsid w:val="00AB00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AB00B4"/>
    <w:rPr>
      <w:rFonts w:asciiTheme="majorHAnsi" w:eastAsiaTheme="majorEastAsia" w:hAnsiTheme="majorHAnsi" w:cstheme="majorBidi"/>
      <w:color w:val="94B6D2" w:themeColor="accent1"/>
      <w:sz w:val="20"/>
      <w:szCs w:val="20"/>
    </w:rPr>
  </w:style>
  <w:style w:type="character" w:customStyle="1" w:styleId="90">
    <w:name w:val="Заголовок 9 Знак"/>
    <w:basedOn w:val="a0"/>
    <w:link w:val="9"/>
    <w:uiPriority w:val="9"/>
    <w:semiHidden/>
    <w:rsid w:val="00AB00B4"/>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AB00B4"/>
    <w:pPr>
      <w:spacing w:line="240" w:lineRule="auto"/>
    </w:pPr>
    <w:rPr>
      <w:b/>
      <w:bCs/>
      <w:color w:val="94B6D2" w:themeColor="accent1"/>
      <w:sz w:val="18"/>
      <w:szCs w:val="18"/>
    </w:rPr>
  </w:style>
  <w:style w:type="paragraph" w:styleId="a5">
    <w:name w:val="Title"/>
    <w:basedOn w:val="a"/>
    <w:next w:val="a"/>
    <w:link w:val="a6"/>
    <w:uiPriority w:val="10"/>
    <w:qFormat/>
    <w:rsid w:val="00AB00B4"/>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character" w:customStyle="1" w:styleId="a6">
    <w:name w:val="Название Знак"/>
    <w:basedOn w:val="a0"/>
    <w:link w:val="a5"/>
    <w:uiPriority w:val="10"/>
    <w:rsid w:val="00AB00B4"/>
    <w:rPr>
      <w:rFonts w:asciiTheme="majorHAnsi" w:eastAsiaTheme="majorEastAsia" w:hAnsiTheme="majorHAnsi" w:cstheme="majorBidi"/>
      <w:color w:val="59473F" w:themeColor="text2" w:themeShade="BF"/>
      <w:spacing w:val="5"/>
      <w:kern w:val="28"/>
      <w:sz w:val="52"/>
      <w:szCs w:val="52"/>
    </w:rPr>
  </w:style>
  <w:style w:type="paragraph" w:styleId="a7">
    <w:name w:val="Subtitle"/>
    <w:basedOn w:val="a"/>
    <w:next w:val="a"/>
    <w:link w:val="a8"/>
    <w:uiPriority w:val="11"/>
    <w:qFormat/>
    <w:rsid w:val="00AB00B4"/>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a8">
    <w:name w:val="Подзаголовок Знак"/>
    <w:basedOn w:val="a0"/>
    <w:link w:val="a7"/>
    <w:uiPriority w:val="11"/>
    <w:rsid w:val="00AB00B4"/>
    <w:rPr>
      <w:rFonts w:asciiTheme="majorHAnsi" w:eastAsiaTheme="majorEastAsia" w:hAnsiTheme="majorHAnsi" w:cstheme="majorBidi"/>
      <w:i/>
      <w:iCs/>
      <w:color w:val="94B6D2" w:themeColor="accent1"/>
      <w:spacing w:val="15"/>
      <w:sz w:val="24"/>
      <w:szCs w:val="24"/>
    </w:rPr>
  </w:style>
  <w:style w:type="character" w:styleId="a9">
    <w:name w:val="Strong"/>
    <w:basedOn w:val="a0"/>
    <w:uiPriority w:val="22"/>
    <w:qFormat/>
    <w:rsid w:val="00AB00B4"/>
    <w:rPr>
      <w:b/>
      <w:bCs/>
    </w:rPr>
  </w:style>
  <w:style w:type="character" w:styleId="aa">
    <w:name w:val="Emphasis"/>
    <w:basedOn w:val="a0"/>
    <w:uiPriority w:val="20"/>
    <w:qFormat/>
    <w:rsid w:val="00AB00B4"/>
    <w:rPr>
      <w:i/>
      <w:iCs/>
    </w:rPr>
  </w:style>
  <w:style w:type="paragraph" w:styleId="ab">
    <w:name w:val="List Paragraph"/>
    <w:basedOn w:val="a"/>
    <w:uiPriority w:val="34"/>
    <w:qFormat/>
    <w:rsid w:val="00AB00B4"/>
    <w:pPr>
      <w:ind w:left="720"/>
      <w:contextualSpacing/>
    </w:pPr>
  </w:style>
  <w:style w:type="paragraph" w:styleId="21">
    <w:name w:val="Quote"/>
    <w:basedOn w:val="a"/>
    <w:next w:val="a"/>
    <w:link w:val="22"/>
    <w:uiPriority w:val="29"/>
    <w:qFormat/>
    <w:rsid w:val="00AB00B4"/>
    <w:rPr>
      <w:i/>
      <w:iCs/>
      <w:color w:val="000000" w:themeColor="text1"/>
    </w:rPr>
  </w:style>
  <w:style w:type="character" w:customStyle="1" w:styleId="22">
    <w:name w:val="Цитата 2 Знак"/>
    <w:basedOn w:val="a0"/>
    <w:link w:val="21"/>
    <w:uiPriority w:val="29"/>
    <w:rsid w:val="00AB00B4"/>
    <w:rPr>
      <w:i/>
      <w:iCs/>
      <w:color w:val="000000" w:themeColor="text1"/>
    </w:rPr>
  </w:style>
  <w:style w:type="paragraph" w:styleId="ac">
    <w:name w:val="Intense Quote"/>
    <w:basedOn w:val="a"/>
    <w:next w:val="a"/>
    <w:link w:val="ad"/>
    <w:uiPriority w:val="30"/>
    <w:qFormat/>
    <w:rsid w:val="00AB00B4"/>
    <w:pPr>
      <w:pBdr>
        <w:bottom w:val="single" w:sz="4" w:space="4" w:color="94B6D2" w:themeColor="accent1"/>
      </w:pBdr>
      <w:spacing w:before="200" w:after="280"/>
      <w:ind w:left="936" w:right="936"/>
    </w:pPr>
    <w:rPr>
      <w:b/>
      <w:bCs/>
      <w:i/>
      <w:iCs/>
      <w:color w:val="94B6D2" w:themeColor="accent1"/>
    </w:rPr>
  </w:style>
  <w:style w:type="character" w:customStyle="1" w:styleId="ad">
    <w:name w:val="Выделенная цитата Знак"/>
    <w:basedOn w:val="a0"/>
    <w:link w:val="ac"/>
    <w:uiPriority w:val="30"/>
    <w:rsid w:val="00AB00B4"/>
    <w:rPr>
      <w:b/>
      <w:bCs/>
      <w:i/>
      <w:iCs/>
      <w:color w:val="94B6D2" w:themeColor="accent1"/>
    </w:rPr>
  </w:style>
  <w:style w:type="character" w:styleId="ae">
    <w:name w:val="Subtle Emphasis"/>
    <w:basedOn w:val="a0"/>
    <w:uiPriority w:val="19"/>
    <w:qFormat/>
    <w:rsid w:val="00AB00B4"/>
    <w:rPr>
      <w:i/>
      <w:iCs/>
      <w:color w:val="808080" w:themeColor="text1" w:themeTint="7F"/>
    </w:rPr>
  </w:style>
  <w:style w:type="character" w:styleId="af">
    <w:name w:val="Intense Emphasis"/>
    <w:basedOn w:val="a0"/>
    <w:uiPriority w:val="21"/>
    <w:qFormat/>
    <w:rsid w:val="00AB00B4"/>
    <w:rPr>
      <w:b/>
      <w:bCs/>
      <w:i/>
      <w:iCs/>
      <w:color w:val="94B6D2" w:themeColor="accent1"/>
    </w:rPr>
  </w:style>
  <w:style w:type="character" w:styleId="af0">
    <w:name w:val="Subtle Reference"/>
    <w:basedOn w:val="a0"/>
    <w:uiPriority w:val="31"/>
    <w:qFormat/>
    <w:rsid w:val="00AB00B4"/>
    <w:rPr>
      <w:smallCaps/>
      <w:color w:val="DD8047" w:themeColor="accent2"/>
      <w:u w:val="single"/>
    </w:rPr>
  </w:style>
  <w:style w:type="character" w:styleId="af1">
    <w:name w:val="Intense Reference"/>
    <w:basedOn w:val="a0"/>
    <w:uiPriority w:val="32"/>
    <w:qFormat/>
    <w:rsid w:val="00AB00B4"/>
    <w:rPr>
      <w:b/>
      <w:bCs/>
      <w:smallCaps/>
      <w:color w:val="DD8047" w:themeColor="accent2"/>
      <w:spacing w:val="5"/>
      <w:u w:val="single"/>
    </w:rPr>
  </w:style>
  <w:style w:type="character" w:styleId="af2">
    <w:name w:val="Book Title"/>
    <w:basedOn w:val="a0"/>
    <w:uiPriority w:val="33"/>
    <w:qFormat/>
    <w:rsid w:val="00AB00B4"/>
    <w:rPr>
      <w:b/>
      <w:bCs/>
      <w:smallCaps/>
      <w:spacing w:val="5"/>
    </w:rPr>
  </w:style>
  <w:style w:type="paragraph" w:styleId="af3">
    <w:name w:val="TOC Heading"/>
    <w:basedOn w:val="1"/>
    <w:next w:val="a"/>
    <w:uiPriority w:val="39"/>
    <w:semiHidden/>
    <w:unhideWhenUsed/>
    <w:qFormat/>
    <w:rsid w:val="00AB00B4"/>
    <w:pPr>
      <w:outlineLvl w:val="9"/>
    </w:pPr>
  </w:style>
  <w:style w:type="paragraph" w:customStyle="1" w:styleId="af4">
    <w:name w:val="Таблицы (моноширинный)"/>
    <w:basedOn w:val="a"/>
    <w:next w:val="a"/>
    <w:uiPriority w:val="99"/>
    <w:rsid w:val="00386FE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table" w:styleId="af5">
    <w:name w:val="Table Grid"/>
    <w:basedOn w:val="a1"/>
    <w:uiPriority w:val="59"/>
    <w:rsid w:val="00386FE6"/>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6">
    <w:name w:val="Balloon Text"/>
    <w:basedOn w:val="a"/>
    <w:link w:val="af7"/>
    <w:uiPriority w:val="99"/>
    <w:semiHidden/>
    <w:unhideWhenUsed/>
    <w:rsid w:val="007A0593"/>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7A0593"/>
    <w:rPr>
      <w:rFonts w:ascii="Tahoma" w:hAnsi="Tahoma" w:cs="Tahoma"/>
      <w:sz w:val="16"/>
      <w:szCs w:val="16"/>
    </w:rPr>
  </w:style>
  <w:style w:type="paragraph" w:styleId="af8">
    <w:name w:val="header"/>
    <w:basedOn w:val="a"/>
    <w:link w:val="af9"/>
    <w:uiPriority w:val="99"/>
    <w:unhideWhenUsed/>
    <w:rsid w:val="007A0593"/>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7A0593"/>
  </w:style>
  <w:style w:type="paragraph" w:styleId="afa">
    <w:name w:val="footer"/>
    <w:basedOn w:val="a"/>
    <w:link w:val="afb"/>
    <w:uiPriority w:val="99"/>
    <w:unhideWhenUsed/>
    <w:rsid w:val="007A0593"/>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7A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731495">
      <w:bodyDiv w:val="1"/>
      <w:marLeft w:val="0"/>
      <w:marRight w:val="0"/>
      <w:marTop w:val="0"/>
      <w:marBottom w:val="0"/>
      <w:divBdr>
        <w:top w:val="none" w:sz="0" w:space="0" w:color="auto"/>
        <w:left w:val="none" w:sz="0" w:space="0" w:color="auto"/>
        <w:bottom w:val="none" w:sz="0" w:space="0" w:color="auto"/>
        <w:right w:val="none" w:sz="0" w:space="0" w:color="auto"/>
      </w:divBdr>
    </w:div>
    <w:div w:id="160434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бычная">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919</Words>
  <Characters>5244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2021-02-16T11:12:00Z</cp:lastPrinted>
  <dcterms:created xsi:type="dcterms:W3CDTF">2021-02-16T11:06:00Z</dcterms:created>
  <dcterms:modified xsi:type="dcterms:W3CDTF">2021-02-16T11:14:00Z</dcterms:modified>
</cp:coreProperties>
</file>