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4"/>
        <w:tblW w:w="10380" w:type="dxa"/>
        <w:tblLayout w:type="fixed"/>
        <w:tblLook w:val="04A0" w:firstRow="1" w:lastRow="0" w:firstColumn="1" w:lastColumn="0" w:noHBand="0" w:noVBand="1"/>
      </w:tblPr>
      <w:tblGrid>
        <w:gridCol w:w="4594"/>
        <w:gridCol w:w="1158"/>
        <w:gridCol w:w="1446"/>
        <w:gridCol w:w="3182"/>
      </w:tblGrid>
      <w:tr w:rsidR="00B37064" w:rsidRPr="002D5722" w:rsidTr="00552759">
        <w:trPr>
          <w:trHeight w:val="716"/>
        </w:trPr>
        <w:tc>
          <w:tcPr>
            <w:tcW w:w="4579" w:type="dxa"/>
            <w:vMerge w:val="restart"/>
            <w:shd w:val="clear" w:color="auto" w:fill="auto"/>
          </w:tcPr>
          <w:p w:rsidR="00B37064" w:rsidRPr="002D5722" w:rsidRDefault="00B37064" w:rsidP="00552759">
            <w:pPr>
              <w:ind w:right="-108"/>
              <w:jc w:val="center"/>
              <w:rPr>
                <w:rFonts w:ascii="Times New Roman" w:eastAsia="Times New Roman" w:hAnsi="Times New Roman"/>
                <w:b/>
              </w:rPr>
            </w:pPr>
            <w:r w:rsidRPr="002D5722">
              <w:rPr>
                <w:rFonts w:ascii="Times New Roman" w:hAnsi="Times New Roman"/>
                <w:b/>
              </w:rPr>
              <w:t xml:space="preserve">Муниципальное бюджетное дошкольное образовательное учреждение </w:t>
            </w:r>
          </w:p>
          <w:p w:rsidR="00B37064" w:rsidRPr="002D5722" w:rsidRDefault="00B37064" w:rsidP="00552759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2D5722">
              <w:rPr>
                <w:rFonts w:ascii="Times New Roman" w:hAnsi="Times New Roman"/>
                <w:b/>
              </w:rPr>
              <w:t>«ДЕТСКИЙ САД «СВЕТЛЯЧОК»</w:t>
            </w:r>
          </w:p>
          <w:p w:rsidR="00B37064" w:rsidRPr="002D5722" w:rsidRDefault="00B37064" w:rsidP="00552759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2D5722">
              <w:rPr>
                <w:rFonts w:ascii="Times New Roman" w:hAnsi="Times New Roman"/>
                <w:b/>
              </w:rPr>
              <w:t xml:space="preserve">С. БАМУТ» </w:t>
            </w:r>
          </w:p>
          <w:p w:rsidR="00B37064" w:rsidRPr="002D5722" w:rsidRDefault="00B37064" w:rsidP="00552759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2D5722">
              <w:rPr>
                <w:rFonts w:ascii="Times New Roman" w:hAnsi="Times New Roman"/>
                <w:b/>
              </w:rPr>
              <w:t>СЕРНОВОДСКОГО                                  МУНИЦИПАЛЬНОГО РАЙОНА</w:t>
            </w:r>
          </w:p>
          <w:p w:rsidR="00B37064" w:rsidRPr="002D5722" w:rsidRDefault="00B37064" w:rsidP="00552759">
            <w:pPr>
              <w:pStyle w:val="af6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B37064" w:rsidRPr="002D5722" w:rsidRDefault="00B37064" w:rsidP="00552759">
            <w:pPr>
              <w:pStyle w:val="af6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ПОЛОЖЕНИЕ</w:t>
            </w:r>
          </w:p>
          <w:p w:rsidR="00B37064" w:rsidRPr="002D5722" w:rsidRDefault="00B37064" w:rsidP="00552759">
            <w:pPr>
              <w:rPr>
                <w:rFonts w:ascii="Times New Roman" w:hAnsi="Times New Roman"/>
              </w:rPr>
            </w:pPr>
          </w:p>
          <w:p w:rsidR="00B37064" w:rsidRPr="002D5722" w:rsidRDefault="00B37064" w:rsidP="00552759">
            <w:pPr>
              <w:rPr>
                <w:rFonts w:ascii="Times New Roman" w:eastAsia="Times New Roman" w:hAnsi="Times New Roman"/>
              </w:rPr>
            </w:pPr>
            <w:r w:rsidRPr="002D5722">
              <w:rPr>
                <w:rFonts w:ascii="Times New Roman" w:hAnsi="Times New Roman"/>
                <w:sz w:val="28"/>
                <w:szCs w:val="28"/>
              </w:rPr>
              <w:t xml:space="preserve">   _____________№_____________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B37064" w:rsidRPr="002D5722" w:rsidRDefault="00B37064" w:rsidP="0055275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37064" w:rsidRPr="002D5722" w:rsidRDefault="00B37064" w:rsidP="00552759">
            <w:pPr>
              <w:rPr>
                <w:rFonts w:ascii="Times New Roman" w:hAnsi="Times New Roman"/>
              </w:rPr>
            </w:pPr>
          </w:p>
          <w:p w:rsidR="00B37064" w:rsidRPr="002D5722" w:rsidRDefault="00B37064" w:rsidP="00552759">
            <w:pPr>
              <w:rPr>
                <w:rFonts w:ascii="Times New Roman" w:hAnsi="Times New Roman"/>
              </w:rPr>
            </w:pPr>
          </w:p>
          <w:p w:rsidR="00B37064" w:rsidRPr="002D5722" w:rsidRDefault="00B37064" w:rsidP="00552759">
            <w:pPr>
              <w:rPr>
                <w:rFonts w:ascii="Times New Roman" w:eastAsia="Times New Roman" w:hAnsi="Times New Roman"/>
              </w:rPr>
            </w:pPr>
            <w:r w:rsidRPr="002D5722">
              <w:rPr>
                <w:rFonts w:ascii="Times New Roman" w:hAnsi="Times New Roman"/>
              </w:rPr>
              <w:t xml:space="preserve">                                   </w:t>
            </w:r>
          </w:p>
        </w:tc>
        <w:tc>
          <w:tcPr>
            <w:tcW w:w="4612" w:type="dxa"/>
            <w:gridSpan w:val="2"/>
            <w:shd w:val="clear" w:color="auto" w:fill="auto"/>
            <w:hideMark/>
          </w:tcPr>
          <w:p w:rsidR="00B37064" w:rsidRPr="002D5722" w:rsidRDefault="00B37064" w:rsidP="00552759">
            <w:pPr>
              <w:pStyle w:val="af6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УТВЕРЖДАЮ</w:t>
            </w:r>
          </w:p>
          <w:p w:rsidR="00B37064" w:rsidRPr="002D5722" w:rsidRDefault="00B37064" w:rsidP="00552759">
            <w:pPr>
              <w:pStyle w:val="af6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B37064" w:rsidRPr="002D5722" w:rsidTr="00552759">
        <w:trPr>
          <w:trHeight w:val="286"/>
        </w:trPr>
        <w:tc>
          <w:tcPr>
            <w:tcW w:w="4579" w:type="dxa"/>
            <w:vMerge/>
            <w:shd w:val="clear" w:color="auto" w:fill="auto"/>
            <w:vAlign w:val="center"/>
            <w:hideMark/>
          </w:tcPr>
          <w:p w:rsidR="00B37064" w:rsidRPr="002D5722" w:rsidRDefault="00B37064" w:rsidP="0055275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vMerge/>
            <w:shd w:val="clear" w:color="auto" w:fill="auto"/>
            <w:vAlign w:val="center"/>
            <w:hideMark/>
          </w:tcPr>
          <w:p w:rsidR="00B37064" w:rsidRPr="002D5722" w:rsidRDefault="00B37064" w:rsidP="0055275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064" w:rsidRPr="002D5722" w:rsidRDefault="00B37064" w:rsidP="00552759">
            <w:pPr>
              <w:pStyle w:val="af6"/>
              <w:ind w:right="3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71" w:type="dxa"/>
            <w:vMerge w:val="restart"/>
            <w:shd w:val="clear" w:color="auto" w:fill="auto"/>
            <w:hideMark/>
          </w:tcPr>
          <w:p w:rsidR="00B37064" w:rsidRPr="002D5722" w:rsidRDefault="00B37064" w:rsidP="00552759">
            <w:pPr>
              <w:pStyle w:val="af6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М.М. </w:t>
            </w:r>
            <w:proofErr w:type="spellStart"/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Мержуева</w:t>
            </w:r>
            <w:proofErr w:type="spellEnd"/>
          </w:p>
        </w:tc>
      </w:tr>
      <w:tr w:rsidR="00B37064" w:rsidRPr="002D5722" w:rsidTr="00552759">
        <w:trPr>
          <w:trHeight w:val="68"/>
        </w:trPr>
        <w:tc>
          <w:tcPr>
            <w:tcW w:w="4579" w:type="dxa"/>
            <w:vMerge/>
            <w:shd w:val="clear" w:color="auto" w:fill="auto"/>
            <w:vAlign w:val="center"/>
            <w:hideMark/>
          </w:tcPr>
          <w:p w:rsidR="00B37064" w:rsidRPr="002D5722" w:rsidRDefault="00B37064" w:rsidP="0055275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vMerge/>
            <w:shd w:val="clear" w:color="auto" w:fill="auto"/>
            <w:vAlign w:val="center"/>
            <w:hideMark/>
          </w:tcPr>
          <w:p w:rsidR="00B37064" w:rsidRPr="002D5722" w:rsidRDefault="00B37064" w:rsidP="0055275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064" w:rsidRPr="002D5722" w:rsidRDefault="00B37064" w:rsidP="00552759">
            <w:pPr>
              <w:pStyle w:val="af6"/>
              <w:ind w:right="34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171" w:type="dxa"/>
            <w:vMerge/>
            <w:shd w:val="clear" w:color="auto" w:fill="auto"/>
            <w:vAlign w:val="center"/>
            <w:hideMark/>
          </w:tcPr>
          <w:p w:rsidR="00B37064" w:rsidRPr="002D5722" w:rsidRDefault="00B37064" w:rsidP="0055275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37064" w:rsidRPr="002D5722" w:rsidTr="00552759">
        <w:trPr>
          <w:trHeight w:val="270"/>
        </w:trPr>
        <w:tc>
          <w:tcPr>
            <w:tcW w:w="4579" w:type="dxa"/>
            <w:vMerge/>
            <w:shd w:val="clear" w:color="auto" w:fill="auto"/>
            <w:vAlign w:val="center"/>
            <w:hideMark/>
          </w:tcPr>
          <w:p w:rsidR="00B37064" w:rsidRPr="002D5722" w:rsidRDefault="00B37064" w:rsidP="0055275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vMerge/>
            <w:shd w:val="clear" w:color="auto" w:fill="auto"/>
            <w:vAlign w:val="center"/>
            <w:hideMark/>
          </w:tcPr>
          <w:p w:rsidR="00B37064" w:rsidRPr="002D5722" w:rsidRDefault="00B37064" w:rsidP="0055275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612" w:type="dxa"/>
            <w:gridSpan w:val="2"/>
            <w:shd w:val="clear" w:color="auto" w:fill="auto"/>
          </w:tcPr>
          <w:p w:rsidR="00B37064" w:rsidRPr="002D5722" w:rsidRDefault="00B37064" w:rsidP="0055275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37064" w:rsidRPr="00DB4F24" w:rsidRDefault="00B37064" w:rsidP="00B3706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B37064" w:rsidRDefault="00B37064" w:rsidP="00B37064">
      <w:pPr>
        <w:ind w:right="54"/>
        <w:rPr>
          <w:rFonts w:ascii="Times New Roman" w:hAnsi="Times New Roman" w:cs="Times New Roman"/>
          <w:b/>
          <w:sz w:val="28"/>
          <w:szCs w:val="28"/>
        </w:rPr>
      </w:pPr>
    </w:p>
    <w:p w:rsidR="00B37064" w:rsidRPr="003830AA" w:rsidRDefault="00B37064" w:rsidP="00B37064">
      <w:pPr>
        <w:ind w:right="54"/>
        <w:rPr>
          <w:rFonts w:ascii="Times New Roman" w:hAnsi="Times New Roman" w:cs="Times New Roman"/>
          <w:b/>
          <w:sz w:val="28"/>
          <w:szCs w:val="28"/>
        </w:rPr>
      </w:pPr>
      <w:r w:rsidRPr="00407DBD">
        <w:rPr>
          <w:rFonts w:ascii="Times New Roman" w:hAnsi="Times New Roman" w:cs="Times New Roman"/>
          <w:b/>
          <w:sz w:val="28"/>
          <w:szCs w:val="28"/>
        </w:rPr>
        <w:t>о комиссии по противодействию коррупции</w:t>
      </w:r>
    </w:p>
    <w:p w:rsidR="00B37064" w:rsidRDefault="00B37064" w:rsidP="00B37064">
      <w:pPr>
        <w:autoSpaceDE w:val="0"/>
        <w:autoSpaceDN w:val="0"/>
        <w:adjustRightInd w:val="0"/>
        <w:jc w:val="both"/>
        <w:rPr>
          <w:rStyle w:val="a9"/>
          <w:rFonts w:ascii="Times New Roman" w:hAnsi="Times New Roman"/>
          <w:sz w:val="28"/>
          <w:szCs w:val="28"/>
        </w:rPr>
      </w:pPr>
    </w:p>
    <w:p w:rsidR="00B37064" w:rsidRPr="00B37064" w:rsidRDefault="00B37064" w:rsidP="00B37064">
      <w:pPr>
        <w:autoSpaceDE w:val="0"/>
        <w:autoSpaceDN w:val="0"/>
        <w:adjustRightInd w:val="0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 w:rsidRPr="00B37064">
        <w:rPr>
          <w:rStyle w:val="a9"/>
          <w:rFonts w:ascii="Times New Roman" w:hAnsi="Times New Roman"/>
          <w:b w:val="0"/>
          <w:sz w:val="28"/>
          <w:szCs w:val="28"/>
        </w:rPr>
        <w:t>с. Бамут</w:t>
      </w:r>
    </w:p>
    <w:p w:rsidR="00B37064" w:rsidRDefault="00B37064" w:rsidP="00B37064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064" w:rsidRDefault="00B37064" w:rsidP="00B37064">
      <w:pPr>
        <w:pStyle w:val="24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B37064" w:rsidRPr="00B37064" w:rsidRDefault="00B37064" w:rsidP="00B37064">
      <w:pPr>
        <w:pStyle w:val="24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  <w:r w:rsidRPr="00B37064">
        <w:rPr>
          <w:b/>
          <w:sz w:val="28"/>
          <w:szCs w:val="28"/>
        </w:rPr>
        <w:t>1. Общие положения</w:t>
      </w:r>
      <w:bookmarkStart w:id="0" w:name="_GoBack"/>
      <w:bookmarkEnd w:id="0"/>
    </w:p>
    <w:p w:rsidR="00B37064" w:rsidRPr="00B37064" w:rsidRDefault="00B37064" w:rsidP="00B37064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z w:val="28"/>
          <w:szCs w:val="28"/>
        </w:rPr>
      </w:pPr>
      <w:r w:rsidRPr="00B37064">
        <w:rPr>
          <w:sz w:val="28"/>
          <w:szCs w:val="28"/>
        </w:rPr>
        <w:t xml:space="preserve">1.1. </w:t>
      </w:r>
      <w:proofErr w:type="gramStart"/>
      <w:r w:rsidRPr="00B37064">
        <w:rPr>
          <w:sz w:val="28"/>
          <w:szCs w:val="28"/>
        </w:rPr>
        <w:t>Настоящее Положение</w:t>
      </w:r>
      <w:r w:rsidRPr="00B37064">
        <w:rPr>
          <w:color w:val="0000FF"/>
          <w:sz w:val="28"/>
          <w:szCs w:val="28"/>
        </w:rPr>
        <w:t xml:space="preserve"> </w:t>
      </w:r>
      <w:r w:rsidRPr="00B37064">
        <w:rPr>
          <w:sz w:val="28"/>
          <w:szCs w:val="28"/>
        </w:rPr>
        <w:t xml:space="preserve">разработано в соответствии с Федеральным законом РФ № 273-ФЗ от 25.12.2008г «О противодействии коррупции» с изменениями на 31 июля 2020 года, Указом Президента Российской Федерации </w:t>
      </w:r>
      <w:r w:rsidRPr="00B37064">
        <w:rPr>
          <w:spacing w:val="2"/>
          <w:sz w:val="28"/>
          <w:szCs w:val="28"/>
          <w:shd w:val="clear" w:color="auto" w:fill="FFFFFF"/>
        </w:rPr>
        <w:t>№ 364</w:t>
      </w:r>
      <w:r w:rsidRPr="00B37064">
        <w:rPr>
          <w:sz w:val="28"/>
          <w:szCs w:val="28"/>
        </w:rPr>
        <w:t xml:space="preserve"> от </w:t>
      </w:r>
      <w:r w:rsidRPr="00B37064">
        <w:rPr>
          <w:spacing w:val="2"/>
          <w:sz w:val="28"/>
          <w:szCs w:val="28"/>
          <w:shd w:val="clear" w:color="auto" w:fill="FFFFFF"/>
        </w:rPr>
        <w:t>15.07.2015г</w:t>
      </w:r>
      <w:r w:rsidRPr="00B37064">
        <w:rPr>
          <w:sz w:val="28"/>
          <w:szCs w:val="28"/>
        </w:rPr>
        <w:t xml:space="preserve"> «О мерах по совершенствованию организации деятельности в области противодействия коррупции» в редакции от 19 сентября 2017г и в целях повышения эффективности работы по противодействию коррупции в дошкольном образовательном учреждении</w:t>
      </w:r>
      <w:proofErr w:type="gramEnd"/>
      <w:r w:rsidRPr="00B37064">
        <w:rPr>
          <w:sz w:val="28"/>
          <w:szCs w:val="28"/>
        </w:rPr>
        <w:t>.</w:t>
      </w:r>
    </w:p>
    <w:p w:rsidR="00B37064" w:rsidRPr="00B37064" w:rsidRDefault="00B37064" w:rsidP="00B37064">
      <w:pPr>
        <w:pStyle w:val="af5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B37064">
        <w:rPr>
          <w:sz w:val="28"/>
          <w:szCs w:val="28"/>
        </w:rPr>
        <w:t xml:space="preserve">1.2. Данное Положение определяет субъекты коррупционных правонарушений в ДОУ, задачи и полномочия комиссии, ее порядок формирования, работы и деятельность в детском саду, </w:t>
      </w:r>
      <w:r w:rsidRPr="00B37064">
        <w:rPr>
          <w:bCs/>
          <w:color w:val="000000"/>
          <w:sz w:val="28"/>
          <w:szCs w:val="28"/>
        </w:rPr>
        <w:t xml:space="preserve">регламентирует внедрение антикоррупционных механизмов, взаимодействие, а также </w:t>
      </w:r>
      <w:r w:rsidRPr="00B37064">
        <w:rPr>
          <w:bCs/>
          <w:sz w:val="28"/>
          <w:szCs w:val="28"/>
        </w:rPr>
        <w:t>участие общественности и СМИ в деятельности комиссии.</w:t>
      </w:r>
    </w:p>
    <w:p w:rsidR="00B37064" w:rsidRPr="00B37064" w:rsidRDefault="00B37064" w:rsidP="00B37064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7064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1.3. Комиссия по противодействию коррупции в ДОУ (далее - Комиссия) в своей деятельности руководствуется Конституцией Российской Федерации, действующим законодательством РФ, в том числе Федеральным законом № 273-ФЗ от 25.12.2008г «О противодействии коррупции» и Федеральным законом № 273-ФЗ «Об образовании в Российской Федерации» в редакции от 1 сентября 2020 года; нормативными актами </w:t>
      </w:r>
      <w:r w:rsidRPr="00B37064">
        <w:rPr>
          <w:rFonts w:ascii="Times New Roman" w:hAnsi="Times New Roman" w:cs="Times New Roman"/>
          <w:color w:val="auto"/>
          <w:sz w:val="28"/>
          <w:szCs w:val="28"/>
        </w:rPr>
        <w:t>исполнительных органов государственной власти,</w:t>
      </w:r>
      <w:r w:rsidRPr="00B37064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 </w:t>
      </w:r>
      <w:r w:rsidRPr="00B37064">
        <w:rPr>
          <w:rFonts w:ascii="Times New Roman" w:hAnsi="Times New Roman" w:cs="Times New Roman"/>
          <w:color w:val="auto"/>
          <w:sz w:val="28"/>
          <w:szCs w:val="28"/>
        </w:rPr>
        <w:t>уполномоченных на решение задач в сфере реализации антикоррупционной политики, а также Уставом, решениями Педагогического совета, и настоящим Положением.</w:t>
      </w:r>
    </w:p>
    <w:p w:rsidR="00B37064" w:rsidRPr="00B37064" w:rsidRDefault="00B37064" w:rsidP="00B37064">
      <w:pPr>
        <w:pStyle w:val="24"/>
        <w:shd w:val="clear" w:color="auto" w:fill="auto"/>
        <w:tabs>
          <w:tab w:val="left" w:pos="404"/>
        </w:tabs>
        <w:spacing w:before="0" w:line="240" w:lineRule="auto"/>
        <w:ind w:firstLine="0"/>
        <w:rPr>
          <w:sz w:val="28"/>
          <w:szCs w:val="28"/>
        </w:rPr>
      </w:pPr>
      <w:r w:rsidRPr="00B37064">
        <w:rPr>
          <w:sz w:val="28"/>
          <w:szCs w:val="28"/>
        </w:rPr>
        <w:t xml:space="preserve">1.4. </w:t>
      </w:r>
      <w:r w:rsidRPr="00B37064">
        <w:rPr>
          <w:sz w:val="28"/>
          <w:szCs w:val="28"/>
          <w:u w:val="single"/>
        </w:rPr>
        <w:t>Для целей настоящего Положения используются следующие понятия:</w:t>
      </w:r>
    </w:p>
    <w:p w:rsidR="00B37064" w:rsidRPr="00B37064" w:rsidRDefault="00B37064" w:rsidP="00B37064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B37064">
        <w:rPr>
          <w:color w:val="000000"/>
          <w:sz w:val="28"/>
          <w:szCs w:val="28"/>
          <w:bdr w:val="none" w:sz="0" w:space="0" w:color="auto" w:frame="1"/>
        </w:rPr>
        <w:t>1.4.1. </w:t>
      </w:r>
      <w:proofErr w:type="gramStart"/>
      <w:r w:rsidRPr="00B37064">
        <w:rPr>
          <w:i/>
          <w:color w:val="000000"/>
          <w:sz w:val="28"/>
          <w:szCs w:val="28"/>
          <w:bdr w:val="none" w:sz="0" w:space="0" w:color="auto" w:frame="1"/>
        </w:rPr>
        <w:t>Коррупция</w:t>
      </w:r>
      <w:r w:rsidRPr="00B37064">
        <w:rPr>
          <w:color w:val="000000"/>
          <w:sz w:val="28"/>
          <w:szCs w:val="28"/>
          <w:bdr w:val="none" w:sz="0" w:space="0" w:color="auto" w:frame="1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</w:t>
      </w:r>
      <w:r w:rsidRPr="00B37064">
        <w:rPr>
          <w:color w:val="000000"/>
          <w:sz w:val="28"/>
          <w:szCs w:val="28"/>
          <w:bdr w:val="none" w:sz="0" w:space="0" w:color="auto" w:frame="1"/>
        </w:rPr>
        <w:lastRenderedPageBreak/>
        <w:t>третьих лиц, либо незаконное предоставление такой выгоды указанному лицу другими физическими лицами</w:t>
      </w:r>
      <w:proofErr w:type="gramEnd"/>
      <w:r w:rsidRPr="00B37064">
        <w:rPr>
          <w:color w:val="000000"/>
          <w:sz w:val="28"/>
          <w:szCs w:val="28"/>
          <w:bdr w:val="none" w:sz="0" w:space="0" w:color="auto" w:frame="1"/>
        </w:rPr>
        <w:t>; совершение деяний, указанных выше, от имени или в интересах юридического лица.</w:t>
      </w:r>
    </w:p>
    <w:p w:rsidR="00B37064" w:rsidRPr="00B37064" w:rsidRDefault="00B37064" w:rsidP="00B37064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B37064">
        <w:rPr>
          <w:color w:val="000000"/>
          <w:sz w:val="28"/>
          <w:szCs w:val="28"/>
          <w:bdr w:val="none" w:sz="0" w:space="0" w:color="auto" w:frame="1"/>
        </w:rPr>
        <w:t>1.4.2. </w:t>
      </w:r>
      <w:r w:rsidRPr="00B37064">
        <w:rPr>
          <w:i/>
          <w:color w:val="000000"/>
          <w:sz w:val="28"/>
          <w:szCs w:val="28"/>
          <w:bdr w:val="none" w:sz="0" w:space="0" w:color="auto" w:frame="1"/>
        </w:rPr>
        <w:t>Противодействие коррупции</w:t>
      </w:r>
      <w:r w:rsidRPr="00B37064">
        <w:rPr>
          <w:color w:val="000000"/>
          <w:sz w:val="28"/>
          <w:szCs w:val="28"/>
          <w:bdr w:val="none" w:sz="0" w:space="0" w:color="auto" w:frame="1"/>
        </w:rPr>
        <w:t xml:space="preserve">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B37064" w:rsidRPr="00B37064" w:rsidRDefault="00B37064" w:rsidP="00B37064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B37064">
        <w:rPr>
          <w:color w:val="000000"/>
          <w:sz w:val="28"/>
          <w:szCs w:val="28"/>
          <w:bdr w:val="none" w:sz="0" w:space="0" w:color="auto" w:frame="1"/>
        </w:rPr>
        <w:t>1.4.3. </w:t>
      </w:r>
      <w:r w:rsidRPr="00B37064">
        <w:rPr>
          <w:i/>
          <w:color w:val="000000"/>
          <w:sz w:val="28"/>
          <w:szCs w:val="28"/>
          <w:bdr w:val="none" w:sz="0" w:space="0" w:color="auto" w:frame="1"/>
        </w:rPr>
        <w:t>Коррупционное правонарушение</w:t>
      </w:r>
      <w:r w:rsidRPr="00B37064">
        <w:rPr>
          <w:color w:val="000000"/>
          <w:sz w:val="28"/>
          <w:szCs w:val="28"/>
          <w:bdr w:val="none" w:sz="0" w:space="0" w:color="auto" w:frame="1"/>
        </w:rPr>
        <w:t xml:space="preserve"> – отдельное проявление коррупции, влекущее за собой дисциплинарную, административную, уголовную или иную ответственность.</w:t>
      </w:r>
    </w:p>
    <w:p w:rsidR="00B37064" w:rsidRPr="00B37064" w:rsidRDefault="00B37064" w:rsidP="00B37064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1.5. </w:t>
      </w:r>
      <w:r w:rsidRPr="00B37064">
        <w:rPr>
          <w:rFonts w:ascii="Times New Roman" w:eastAsia="Times New Roman" w:hAnsi="Times New Roman" w:cs="Times New Roman"/>
          <w:sz w:val="28"/>
          <w:szCs w:val="28"/>
          <w:u w:val="single"/>
          <w:lang w:bidi="ar-SA"/>
        </w:rPr>
        <w:t>Комиссия образовывается в целях:</w:t>
      </w:r>
    </w:p>
    <w:p w:rsidR="00B37064" w:rsidRPr="00B37064" w:rsidRDefault="00B37064" w:rsidP="00B37064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>выявления причин и условий, способствующих распространению коррупции;</w:t>
      </w:r>
    </w:p>
    <w:p w:rsidR="00B37064" w:rsidRPr="00B37064" w:rsidRDefault="00B37064" w:rsidP="00B37064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B37064" w:rsidRPr="00B37064" w:rsidRDefault="00B37064" w:rsidP="00B37064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>недопущения в ДОУ возникновения причин и условий, порождающих коррупцию;</w:t>
      </w:r>
    </w:p>
    <w:p w:rsidR="00B37064" w:rsidRPr="00B37064" w:rsidRDefault="00B37064" w:rsidP="00B37064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>создания системы предупреждения коррупции в деятельности дошкольного образовательного учреждения;</w:t>
      </w:r>
    </w:p>
    <w:p w:rsidR="00B37064" w:rsidRPr="00B37064" w:rsidRDefault="00B37064" w:rsidP="00B37064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>повышения эффективности функционирования детского сада за счет снижения рисков проявления коррупции;</w:t>
      </w:r>
    </w:p>
    <w:p w:rsidR="00B37064" w:rsidRPr="00B37064" w:rsidRDefault="00B37064" w:rsidP="00B37064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>предупреждения коррупционных правонарушений в дошкольном образовательном учреждении;</w:t>
      </w:r>
    </w:p>
    <w:p w:rsidR="00B37064" w:rsidRPr="00B37064" w:rsidRDefault="00B37064" w:rsidP="00B37064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участия в пределах своих полномочий в реализации мероприятий, направленных на предупреждении и противодействие коррупции в дошкольном учреждении;</w:t>
      </w:r>
    </w:p>
    <w:p w:rsidR="00B37064" w:rsidRPr="00B37064" w:rsidRDefault="00B37064" w:rsidP="00B37064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B37064" w:rsidRPr="00B37064" w:rsidRDefault="00B37064" w:rsidP="00B3706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7064">
        <w:rPr>
          <w:rFonts w:ascii="Times New Roman" w:hAnsi="Times New Roman" w:cs="Times New Roman"/>
          <w:sz w:val="28"/>
          <w:szCs w:val="28"/>
        </w:rPr>
        <w:t xml:space="preserve">1.6. </w:t>
      </w:r>
      <w:r w:rsidRPr="00B37064">
        <w:rPr>
          <w:rFonts w:ascii="Times New Roman" w:hAnsi="Times New Roman" w:cs="Times New Roman"/>
          <w:sz w:val="28"/>
          <w:szCs w:val="28"/>
          <w:u w:val="single"/>
        </w:rPr>
        <w:t>Основные принципы противодействия коррупции в ДОУ:</w:t>
      </w:r>
    </w:p>
    <w:p w:rsidR="00B37064" w:rsidRPr="00B37064" w:rsidRDefault="00B37064" w:rsidP="00B3706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t>публичность и открытость деятельности органов управления и самоуправления;</w:t>
      </w:r>
    </w:p>
    <w:p w:rsidR="00B37064" w:rsidRPr="00B37064" w:rsidRDefault="00B37064" w:rsidP="00B3706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t>приоритетное применение мер по предупреждению коррупции.</w:t>
      </w:r>
    </w:p>
    <w:p w:rsidR="00B37064" w:rsidRPr="00B37064" w:rsidRDefault="00B37064" w:rsidP="00B37064">
      <w:pPr>
        <w:pStyle w:val="24"/>
        <w:shd w:val="clear" w:color="auto" w:fill="auto"/>
        <w:tabs>
          <w:tab w:val="left" w:pos="404"/>
        </w:tabs>
        <w:spacing w:before="0" w:line="240" w:lineRule="auto"/>
        <w:ind w:firstLine="0"/>
        <w:rPr>
          <w:sz w:val="28"/>
          <w:szCs w:val="28"/>
        </w:rPr>
      </w:pPr>
      <w:r w:rsidRPr="00B37064">
        <w:rPr>
          <w:sz w:val="28"/>
          <w:szCs w:val="28"/>
        </w:rPr>
        <w:t>1.7. Данным Положением устанавливаются основные принципы противодействия коррупции в детском саду,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</w:t>
      </w:r>
    </w:p>
    <w:p w:rsidR="00B37064" w:rsidRPr="00B37064" w:rsidRDefault="00B37064" w:rsidP="00B37064">
      <w:pPr>
        <w:pStyle w:val="af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37064">
        <w:rPr>
          <w:sz w:val="28"/>
          <w:szCs w:val="28"/>
        </w:rPr>
        <w:t xml:space="preserve">1.8. </w:t>
      </w:r>
      <w:r w:rsidRPr="00B37064">
        <w:rPr>
          <w:sz w:val="28"/>
          <w:szCs w:val="28"/>
          <w:shd w:val="clear" w:color="auto" w:fill="FFFFFF"/>
        </w:rPr>
        <w:t>Комиссия является совещательным органом и действует в дошкольном образовательном учреждении на постоянной основе.</w:t>
      </w:r>
    </w:p>
    <w:p w:rsidR="00B37064" w:rsidRPr="00B37064" w:rsidRDefault="00B37064" w:rsidP="00B37064">
      <w:pPr>
        <w:pStyle w:val="24"/>
        <w:shd w:val="clear" w:color="auto" w:fill="auto"/>
        <w:tabs>
          <w:tab w:val="left" w:pos="404"/>
        </w:tabs>
        <w:spacing w:before="0" w:line="240" w:lineRule="auto"/>
        <w:ind w:firstLine="0"/>
        <w:rPr>
          <w:sz w:val="28"/>
          <w:szCs w:val="28"/>
        </w:rPr>
      </w:pPr>
    </w:p>
    <w:p w:rsidR="00B37064" w:rsidRPr="00B37064" w:rsidRDefault="00B37064" w:rsidP="00B37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064">
        <w:rPr>
          <w:rFonts w:ascii="Times New Roman" w:hAnsi="Times New Roman" w:cs="Times New Roman"/>
          <w:b/>
          <w:sz w:val="28"/>
          <w:szCs w:val="28"/>
        </w:rPr>
        <w:t>2. Субъекты коррупционных правонарушений</w:t>
      </w:r>
    </w:p>
    <w:p w:rsidR="00B37064" w:rsidRPr="00B37064" w:rsidRDefault="00B37064" w:rsidP="00B37064">
      <w:p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Pr="00B37064">
        <w:rPr>
          <w:rFonts w:ascii="Times New Roman" w:hAnsi="Times New Roman" w:cs="Times New Roman"/>
          <w:i/>
          <w:sz w:val="28"/>
          <w:szCs w:val="28"/>
        </w:rPr>
        <w:t>Субъекты коррупционных правонарушений</w:t>
      </w:r>
      <w:r w:rsidRPr="00B37064">
        <w:rPr>
          <w:rFonts w:ascii="Times New Roman" w:hAnsi="Times New Roman" w:cs="Times New Roman"/>
          <w:sz w:val="28"/>
          <w:szCs w:val="28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B37064" w:rsidRPr="00B37064" w:rsidRDefault="00B37064" w:rsidP="00B37064">
      <w:p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t xml:space="preserve">2.2. </w:t>
      </w:r>
      <w:r w:rsidRPr="00B37064">
        <w:rPr>
          <w:rFonts w:ascii="Times New Roman" w:hAnsi="Times New Roman" w:cs="Times New Roman"/>
          <w:i/>
          <w:sz w:val="28"/>
          <w:szCs w:val="28"/>
        </w:rPr>
        <w:t>Субъекты антикоррупционной политики</w:t>
      </w:r>
      <w:r w:rsidRPr="00B37064">
        <w:rPr>
          <w:rFonts w:ascii="Times New Roman" w:hAnsi="Times New Roman" w:cs="Times New Roman"/>
          <w:sz w:val="28"/>
          <w:szCs w:val="28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:rsidR="00B37064" w:rsidRPr="00B37064" w:rsidRDefault="00B37064" w:rsidP="00B37064">
      <w:p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t xml:space="preserve">2.3. </w:t>
      </w:r>
      <w:r w:rsidRPr="00B37064">
        <w:rPr>
          <w:rFonts w:ascii="Times New Roman" w:hAnsi="Times New Roman" w:cs="Times New Roman"/>
          <w:sz w:val="28"/>
          <w:szCs w:val="28"/>
          <w:u w:val="single"/>
        </w:rPr>
        <w:t>В ДОУ субъектами антикоррупционной политики являются:</w:t>
      </w:r>
    </w:p>
    <w:p w:rsidR="00B37064" w:rsidRPr="00B37064" w:rsidRDefault="00B37064" w:rsidP="00B3706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t>педагогический коллектив, учебно-вспомогательный персонал и обслуживающий персонал;</w:t>
      </w:r>
    </w:p>
    <w:p w:rsidR="00B37064" w:rsidRPr="00B37064" w:rsidRDefault="00B37064" w:rsidP="00B3706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t>родители (законные представители) воспитанников детского сада;</w:t>
      </w:r>
    </w:p>
    <w:p w:rsidR="00B37064" w:rsidRPr="00B37064" w:rsidRDefault="00B37064" w:rsidP="00B3706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t>физические и юридические лица, заинтересованные в качественном оказании образовательных услуг.</w:t>
      </w:r>
    </w:p>
    <w:p w:rsidR="00B37064" w:rsidRPr="00B37064" w:rsidRDefault="00B37064" w:rsidP="00B37064">
      <w:p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t xml:space="preserve">2.4. </w:t>
      </w:r>
      <w:r w:rsidRPr="00B37064">
        <w:rPr>
          <w:rFonts w:ascii="Times New Roman" w:hAnsi="Times New Roman" w:cs="Times New Roman"/>
          <w:i/>
          <w:sz w:val="28"/>
          <w:szCs w:val="28"/>
        </w:rPr>
        <w:t xml:space="preserve">Предупреждение коррупции </w:t>
      </w:r>
      <w:r w:rsidRPr="00B37064">
        <w:rPr>
          <w:rFonts w:ascii="Times New Roman" w:hAnsi="Times New Roman" w:cs="Times New Roman"/>
          <w:sz w:val="28"/>
          <w:szCs w:val="28"/>
        </w:rPr>
        <w:t>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</w:t>
      </w:r>
      <w:r w:rsidRPr="00B37064">
        <w:rPr>
          <w:rFonts w:ascii="Times New Roman" w:hAnsi="Times New Roman" w:cs="Times New Roman"/>
          <w:sz w:val="28"/>
          <w:szCs w:val="28"/>
        </w:rPr>
        <w:softHyphen/>
        <w:t>странению.</w:t>
      </w:r>
    </w:p>
    <w:p w:rsidR="00B37064" w:rsidRPr="00B37064" w:rsidRDefault="00B37064" w:rsidP="00B37064">
      <w:p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t xml:space="preserve">2.5. </w:t>
      </w:r>
      <w:r w:rsidRPr="00B37064">
        <w:rPr>
          <w:rFonts w:ascii="Times New Roman" w:hAnsi="Times New Roman" w:cs="Times New Roman"/>
          <w:sz w:val="28"/>
          <w:szCs w:val="28"/>
          <w:u w:val="single"/>
        </w:rPr>
        <w:t>Комиссия систематически осуществляет комплекс мероприятий:</w:t>
      </w:r>
    </w:p>
    <w:p w:rsidR="00B37064" w:rsidRPr="00B37064" w:rsidRDefault="00B37064" w:rsidP="00B3706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t>по выявлению и устранению причин и условий, порождающих коррупцию в дошкольном образовательном учреждении;</w:t>
      </w:r>
    </w:p>
    <w:p w:rsidR="00B37064" w:rsidRPr="00B37064" w:rsidRDefault="00B37064" w:rsidP="00B3706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t>по выработке оптимальных механизмов защиты от проникновения коррупции в дошкольное образовательное учреждение, снижению в нем коррупционных рисков;</w:t>
      </w:r>
    </w:p>
    <w:p w:rsidR="00B37064" w:rsidRPr="00B37064" w:rsidRDefault="00B37064" w:rsidP="00B3706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t>по созданию единой системы мониторинга и информирования сотрудников ДОУ по проблемам коррупции;</w:t>
      </w:r>
    </w:p>
    <w:p w:rsidR="00B37064" w:rsidRPr="00B37064" w:rsidRDefault="00B37064" w:rsidP="00B3706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t>по антикоррупционной пропаганде и воспитанию;</w:t>
      </w:r>
    </w:p>
    <w:p w:rsidR="00B37064" w:rsidRPr="00B37064" w:rsidRDefault="00B37064" w:rsidP="00B3706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t>по привлечению общественности и СМИ к сотрудничеству по вопросам противодействия коррупции в целях выработки у работников детского сада навыков антикоррупционного поведения, формирования нетерпимого отношения к коррупции.</w:t>
      </w:r>
    </w:p>
    <w:p w:rsidR="00B37064" w:rsidRPr="00B37064" w:rsidRDefault="00B37064" w:rsidP="00B37064">
      <w:pPr>
        <w:pStyle w:val="24"/>
        <w:shd w:val="clear" w:color="auto" w:fill="auto"/>
        <w:tabs>
          <w:tab w:val="left" w:pos="404"/>
        </w:tabs>
        <w:spacing w:before="0" w:line="240" w:lineRule="auto"/>
        <w:ind w:firstLine="0"/>
        <w:rPr>
          <w:sz w:val="28"/>
          <w:szCs w:val="28"/>
        </w:rPr>
      </w:pPr>
    </w:p>
    <w:p w:rsidR="00B37064" w:rsidRPr="00B37064" w:rsidRDefault="00B37064" w:rsidP="00B37064">
      <w:pPr>
        <w:pStyle w:val="24"/>
        <w:shd w:val="clear" w:color="auto" w:fill="auto"/>
        <w:tabs>
          <w:tab w:val="left" w:pos="40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B37064">
        <w:rPr>
          <w:b/>
          <w:sz w:val="28"/>
          <w:szCs w:val="28"/>
        </w:rPr>
        <w:t>3. Задачи комиссии по противодействию коррупции</w:t>
      </w:r>
    </w:p>
    <w:p w:rsidR="00B37064" w:rsidRPr="00B37064" w:rsidRDefault="00B37064" w:rsidP="00B37064">
      <w:pPr>
        <w:tabs>
          <w:tab w:val="left" w:pos="39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3.1. Участие в разработке и реализации приоритетных направлений антикоррупционной политики в дошкольном образовательном учреждении.</w:t>
      </w:r>
    </w:p>
    <w:p w:rsidR="00B37064" w:rsidRPr="00B37064" w:rsidRDefault="00B37064" w:rsidP="00B37064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3.2. Координация деятельности ДОУ по устранению причин коррупции и условий им способствующих, а также по выявлению и пресечению фактов коррупц</w:t>
      </w:r>
      <w:proofErr w:type="gramStart"/>
      <w:r w:rsidRPr="00B37064">
        <w:rPr>
          <w:rFonts w:ascii="Times New Roman" w:eastAsia="Times New Roman" w:hAnsi="Times New Roman" w:cs="Times New Roman"/>
          <w:sz w:val="28"/>
          <w:szCs w:val="28"/>
        </w:rPr>
        <w:t>ии и её</w:t>
      </w:r>
      <w:proofErr w:type="gramEnd"/>
      <w:r w:rsidRPr="00B37064">
        <w:rPr>
          <w:rFonts w:ascii="Times New Roman" w:eastAsia="Times New Roman" w:hAnsi="Times New Roman" w:cs="Times New Roman"/>
          <w:sz w:val="28"/>
          <w:szCs w:val="28"/>
        </w:rPr>
        <w:t xml:space="preserve"> проявлений.</w:t>
      </w:r>
    </w:p>
    <w:p w:rsidR="00B37064" w:rsidRPr="00B37064" w:rsidRDefault="00B37064" w:rsidP="00B37064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3.3. Выработка и внесение предложений, направленных на реализацию мероприятий по устранению при</w:t>
      </w:r>
      <w:r w:rsidRPr="00B37064">
        <w:rPr>
          <w:rFonts w:ascii="Times New Roman" w:eastAsia="Times New Roman" w:hAnsi="Times New Roman" w:cs="Times New Roman"/>
          <w:sz w:val="28"/>
          <w:szCs w:val="28"/>
        </w:rPr>
        <w:softHyphen/>
        <w:t>чин и условий, способствующих коррупции в дошкольном образовательном учреждении.</w:t>
      </w:r>
    </w:p>
    <w:p w:rsidR="00B37064" w:rsidRPr="00B37064" w:rsidRDefault="00B37064" w:rsidP="00B37064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3.4. Выработка рекомендаций для практического использования по предотвращению и профилактике коррупционных правонарушений в деятельности дошкольного образовательного учреждения.</w:t>
      </w:r>
    </w:p>
    <w:p w:rsidR="00B37064" w:rsidRPr="00B37064" w:rsidRDefault="00B37064" w:rsidP="00B37064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 xml:space="preserve">3.5. Оказание консультативной помощи субъектам антикоррупционной политики ДОУ по вопросам, связанным с применением на практике общих </w:t>
      </w:r>
      <w:r w:rsidRPr="00B370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принципов служебного поведения сотрудников, и других участников </w:t>
      </w:r>
      <w:proofErr w:type="spellStart"/>
      <w:r w:rsidRPr="00B37064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B37064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процесса.</w:t>
      </w:r>
    </w:p>
    <w:p w:rsidR="00B37064" w:rsidRPr="00B37064" w:rsidRDefault="00B37064" w:rsidP="00B37064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3.6.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37064" w:rsidRPr="00B37064" w:rsidRDefault="00B37064" w:rsidP="00B37064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064" w:rsidRPr="00B37064" w:rsidRDefault="00B37064" w:rsidP="00B37064">
      <w:pPr>
        <w:tabs>
          <w:tab w:val="left" w:pos="404"/>
        </w:tabs>
        <w:ind w:right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B37064">
        <w:rPr>
          <w:rFonts w:ascii="Times New Roman" w:eastAsia="Times New Roman" w:hAnsi="Times New Roman" w:cs="Times New Roman"/>
          <w:b/>
          <w:sz w:val="28"/>
          <w:szCs w:val="28"/>
        </w:rPr>
        <w:tab/>
        <w:t>Порядок формирования Комиссии</w:t>
      </w:r>
    </w:p>
    <w:p w:rsidR="00B37064" w:rsidRPr="00B37064" w:rsidRDefault="00B37064" w:rsidP="00B37064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B37064">
        <w:rPr>
          <w:rFonts w:ascii="Times New Roman" w:eastAsia="Times New Roman" w:hAnsi="Times New Roman" w:cs="Times New Roman"/>
          <w:sz w:val="28"/>
          <w:szCs w:val="28"/>
        </w:rPr>
        <w:tab/>
        <w:t>Состав членов Комиссии по противодействию коррупции рассматривается и утверждается на Общем собрании работников дошкольного образовательного учреждения. Ход рассмотрения и принятое решение фиксируется в протоколе Общего собрания коллектива, а состав Комиссии утверждается приказом заведующего дошкольным образовательным учреждением.</w:t>
      </w:r>
    </w:p>
    <w:p w:rsidR="00B37064" w:rsidRPr="00B37064" w:rsidRDefault="00B37064" w:rsidP="00B37064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B37064">
        <w:rPr>
          <w:rFonts w:ascii="Times New Roman" w:eastAsia="Times New Roman" w:hAnsi="Times New Roman" w:cs="Times New Roman"/>
          <w:sz w:val="28"/>
          <w:szCs w:val="28"/>
        </w:rPr>
        <w:tab/>
      </w:r>
      <w:r w:rsidRPr="00B37064">
        <w:rPr>
          <w:rFonts w:ascii="Times New Roman" w:eastAsia="Times New Roman" w:hAnsi="Times New Roman" w:cs="Times New Roman"/>
          <w:sz w:val="28"/>
          <w:szCs w:val="28"/>
          <w:u w:val="single"/>
        </w:rPr>
        <w:t>В состав Комиссии входят:</w:t>
      </w:r>
    </w:p>
    <w:p w:rsidR="00B37064" w:rsidRPr="00B37064" w:rsidRDefault="00B37064" w:rsidP="00B37064">
      <w:pPr>
        <w:numPr>
          <w:ilvl w:val="0"/>
          <w:numId w:val="5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представители Педагогического совета;</w:t>
      </w:r>
    </w:p>
    <w:p w:rsidR="00B37064" w:rsidRPr="00B37064" w:rsidRDefault="00B37064" w:rsidP="00B37064">
      <w:pPr>
        <w:numPr>
          <w:ilvl w:val="0"/>
          <w:numId w:val="5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представители обслуживающего персонала;</w:t>
      </w:r>
    </w:p>
    <w:p w:rsidR="00B37064" w:rsidRPr="00B37064" w:rsidRDefault="00B37064" w:rsidP="00B37064">
      <w:pPr>
        <w:numPr>
          <w:ilvl w:val="0"/>
          <w:numId w:val="5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представители от Родительского комитета;</w:t>
      </w:r>
    </w:p>
    <w:p w:rsidR="00B37064" w:rsidRPr="00B37064" w:rsidRDefault="00B37064" w:rsidP="00B37064">
      <w:pPr>
        <w:numPr>
          <w:ilvl w:val="0"/>
          <w:numId w:val="5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представитель профсоюзного комитета работников дошкольного образовательного учреждения.</w:t>
      </w:r>
    </w:p>
    <w:p w:rsidR="00B37064" w:rsidRPr="00B37064" w:rsidRDefault="00B37064" w:rsidP="00B37064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B37064">
        <w:rPr>
          <w:rFonts w:ascii="Times New Roman" w:eastAsia="Times New Roman" w:hAnsi="Times New Roman" w:cs="Times New Roman"/>
          <w:sz w:val="28"/>
          <w:szCs w:val="28"/>
        </w:rPr>
        <w:tab/>
        <w:t>Присутствие на заседаниях Комиссии всех членов обязательно. Члены Комиссии не вправе делегировать свои полномочия другим лицам. В случае отсутствия возможности членов Комиссии по противодействию коррупции в ДОУ присутствовать на заседании, они вправе изложить свое мнение по рассматриваемым вопросам в письменном виде.</w:t>
      </w:r>
    </w:p>
    <w:p w:rsidR="00B37064" w:rsidRPr="00B37064" w:rsidRDefault="00B37064" w:rsidP="00B37064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 xml:space="preserve">4.4. 3аседание Комиссии правомочно, если на нем присутствует </w:t>
      </w:r>
      <w:proofErr w:type="spellStart"/>
      <w:r w:rsidRPr="00B37064">
        <w:rPr>
          <w:rFonts w:ascii="Times New Roman" w:eastAsia="Times New Roman" w:hAnsi="Times New Roman" w:cs="Times New Roman"/>
          <w:sz w:val="28"/>
          <w:szCs w:val="28"/>
        </w:rPr>
        <w:t>нс</w:t>
      </w:r>
      <w:proofErr w:type="spellEnd"/>
      <w:r w:rsidRPr="00B37064">
        <w:rPr>
          <w:rFonts w:ascii="Times New Roman" w:eastAsia="Times New Roman" w:hAnsi="Times New Roman" w:cs="Times New Roman"/>
          <w:sz w:val="28"/>
          <w:szCs w:val="28"/>
        </w:rPr>
        <w:t xml:space="preserve">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37064" w:rsidRPr="00B37064" w:rsidRDefault="00B37064" w:rsidP="00B37064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4.5.</w:t>
      </w:r>
      <w:r w:rsidRPr="00B37064">
        <w:rPr>
          <w:rFonts w:ascii="Times New Roman" w:eastAsia="Times New Roman" w:hAnsi="Times New Roman" w:cs="Times New Roman"/>
          <w:sz w:val="28"/>
          <w:szCs w:val="28"/>
        </w:rPr>
        <w:tab/>
        <w:t>Член Комиссии по противодействию коррупции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B37064" w:rsidRPr="00B37064" w:rsidRDefault="00B37064" w:rsidP="00B37064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4.6.</w:t>
      </w:r>
      <w:r w:rsidRPr="00B37064">
        <w:rPr>
          <w:rFonts w:ascii="Times New Roman" w:eastAsia="Times New Roman" w:hAnsi="Times New Roman" w:cs="Times New Roman"/>
          <w:sz w:val="28"/>
          <w:szCs w:val="28"/>
        </w:rPr>
        <w:tab/>
        <w:t>Из состава Комиссии председателем назначаются заместитель председателя и секретарь.</w:t>
      </w:r>
    </w:p>
    <w:p w:rsidR="00B37064" w:rsidRPr="00B37064" w:rsidRDefault="00B37064" w:rsidP="00B37064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 xml:space="preserve">4.7. Заместитель председателя Комиссии, в случаях отсутствия председателя Комиссии, по его поручению, проводит заседания Комиссии по предупреждению и противодействию коррупции. Заместитель председателя Комиссии осуществляет свою деятельность на общественных началах. </w:t>
      </w:r>
    </w:p>
    <w:p w:rsidR="00B37064" w:rsidRPr="00B37064" w:rsidRDefault="00B37064" w:rsidP="00B37064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4.8. Секретарь Комиссии свою деятельность осуществляет на общественных началах.</w:t>
      </w:r>
    </w:p>
    <w:p w:rsidR="00B37064" w:rsidRPr="00B37064" w:rsidRDefault="00B37064" w:rsidP="00B37064">
      <w:pPr>
        <w:pStyle w:val="24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B37064" w:rsidRPr="00B37064" w:rsidRDefault="00B37064" w:rsidP="00B37064">
      <w:pPr>
        <w:tabs>
          <w:tab w:val="left" w:pos="323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b/>
          <w:bCs/>
          <w:sz w:val="28"/>
          <w:szCs w:val="28"/>
        </w:rPr>
        <w:t>5. Полномочия Комиссии</w:t>
      </w:r>
    </w:p>
    <w:p w:rsidR="00B37064" w:rsidRPr="00B37064" w:rsidRDefault="00B37064" w:rsidP="00B37064">
      <w:pPr>
        <w:tabs>
          <w:tab w:val="left" w:pos="404"/>
        </w:tabs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lastRenderedPageBreak/>
        <w:t>5.1. Комиссия по противодействию коррупции координирует деятельность подразделений дошкольного образовательного учреждения по реализации мер предупреждения и противодействия коррупции.</w:t>
      </w:r>
    </w:p>
    <w:p w:rsidR="00B37064" w:rsidRPr="00B37064" w:rsidRDefault="00B37064" w:rsidP="00B37064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5.2. Комиссия вносит предложения на рассмотрение педагогического совета ДОУ по совершенствованию деятельности в сфере противодействия коррупции, а также участ</w:t>
      </w:r>
      <w:r w:rsidRPr="00B37064">
        <w:rPr>
          <w:rFonts w:ascii="Times New Roman" w:eastAsia="Times New Roman" w:hAnsi="Times New Roman" w:cs="Times New Roman"/>
          <w:sz w:val="28"/>
          <w:szCs w:val="28"/>
        </w:rPr>
        <w:softHyphen/>
        <w:t>вует в подготовке проектов локальных нормативных актов по вопросам, относящимся к се компетенции.</w:t>
      </w:r>
    </w:p>
    <w:p w:rsidR="00B37064" w:rsidRPr="00B37064" w:rsidRDefault="00B37064" w:rsidP="00B37064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5.3. Участвует в разработке форм и методов осуществления антикоррупционной деятельно</w:t>
      </w:r>
      <w:r w:rsidRPr="00B37064">
        <w:rPr>
          <w:rFonts w:ascii="Times New Roman" w:eastAsia="Times New Roman" w:hAnsi="Times New Roman" w:cs="Times New Roman"/>
          <w:sz w:val="28"/>
          <w:szCs w:val="28"/>
        </w:rPr>
        <w:softHyphen/>
        <w:t>сти в дошкольном образовательном учреждении и контролирует их реализацию.</w:t>
      </w:r>
    </w:p>
    <w:p w:rsidR="00B37064" w:rsidRPr="00B37064" w:rsidRDefault="00B37064" w:rsidP="00B37064">
      <w:pPr>
        <w:tabs>
          <w:tab w:val="left" w:pos="41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 xml:space="preserve">5.4. Содействует работе по проведению анализа и </w:t>
      </w:r>
      <w:proofErr w:type="gramStart"/>
      <w:r w:rsidRPr="00B37064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proofErr w:type="gramEnd"/>
      <w:r w:rsidRPr="00B37064">
        <w:rPr>
          <w:rFonts w:ascii="Times New Roman" w:eastAsia="Times New Roman" w:hAnsi="Times New Roman" w:cs="Times New Roman"/>
          <w:sz w:val="28"/>
          <w:szCs w:val="28"/>
        </w:rPr>
        <w:t xml:space="preserve"> издаваемых администрацией детского сада документов нормативного характера по вопросам противодействия коррупции.</w:t>
      </w:r>
    </w:p>
    <w:p w:rsidR="00B37064" w:rsidRPr="00B37064" w:rsidRDefault="00B37064" w:rsidP="00B37064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5.5. Рассматривает предложения о совершенствовании методической и организационной работы по противодействию коррупции в дошкольном образовательном учреждении.</w:t>
      </w:r>
    </w:p>
    <w:p w:rsidR="00B37064" w:rsidRPr="00B37064" w:rsidRDefault="00B37064" w:rsidP="00B37064">
      <w:pPr>
        <w:tabs>
          <w:tab w:val="left" w:pos="41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5.6. Содействует внесению дополнений в нормативные правовые акты с учетом изменений действующего законодательства Российской Федерации.</w:t>
      </w:r>
    </w:p>
    <w:p w:rsidR="00B37064" w:rsidRPr="00B37064" w:rsidRDefault="00B37064" w:rsidP="00B37064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5.7.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B37064" w:rsidRPr="00B37064" w:rsidRDefault="00B37064" w:rsidP="00B37064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5.8. Полномо</w:t>
      </w:r>
      <w:r w:rsidRPr="00B37064">
        <w:rPr>
          <w:rFonts w:ascii="Times New Roman" w:eastAsia="Times New Roman" w:hAnsi="Times New Roman" w:cs="Times New Roman"/>
          <w:color w:val="auto"/>
          <w:sz w:val="28"/>
          <w:szCs w:val="28"/>
        </w:rPr>
        <w:t>чия Комиссии определяются Конституцией и законами Российской Федерации,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учреждения, настоящим Положением.</w:t>
      </w:r>
    </w:p>
    <w:p w:rsidR="00B37064" w:rsidRPr="00B37064" w:rsidRDefault="00B37064" w:rsidP="00B37064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5.9.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B37064" w:rsidRPr="00B37064" w:rsidRDefault="00B37064" w:rsidP="00B37064">
      <w:pPr>
        <w:tabs>
          <w:tab w:val="left" w:pos="50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5.10.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064" w:rsidRPr="00B37064" w:rsidRDefault="00B37064" w:rsidP="00B37064">
      <w:pPr>
        <w:tabs>
          <w:tab w:val="left" w:pos="43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b/>
          <w:sz w:val="28"/>
          <w:szCs w:val="28"/>
        </w:rPr>
        <w:t>6. Полномочия членов Комиссии</w:t>
      </w:r>
    </w:p>
    <w:p w:rsidR="00B37064" w:rsidRPr="00B37064" w:rsidRDefault="00B37064" w:rsidP="00B37064">
      <w:pPr>
        <w:tabs>
          <w:tab w:val="left" w:pos="32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B37064">
        <w:rPr>
          <w:rFonts w:ascii="Times New Roman" w:eastAsia="Times New Roman" w:hAnsi="Times New Roman" w:cs="Times New Roman"/>
          <w:bCs/>
          <w:sz w:val="28"/>
          <w:szCs w:val="28"/>
        </w:rPr>
        <w:t xml:space="preserve">6.1. </w:t>
      </w:r>
      <w:r w:rsidRPr="00B3706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Председатель:</w:t>
      </w:r>
    </w:p>
    <w:p w:rsidR="00B37064" w:rsidRPr="00B37064" w:rsidRDefault="00B37064" w:rsidP="00B37064">
      <w:pPr>
        <w:numPr>
          <w:ilvl w:val="0"/>
          <w:numId w:val="6"/>
        </w:numPr>
        <w:tabs>
          <w:tab w:val="left" w:pos="4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определяет место, время проведения и повестку дня заседания Комиссии по противодействию коррупции в ДОУ, в том числе с участием представителей структурных подразделений детского сада, не являющихся ее членами, в случае необходимости привлекает к работе специалистов;</w:t>
      </w:r>
    </w:p>
    <w:p w:rsidR="00B37064" w:rsidRPr="00B37064" w:rsidRDefault="00B37064" w:rsidP="00B37064">
      <w:pPr>
        <w:numPr>
          <w:ilvl w:val="0"/>
          <w:numId w:val="6"/>
        </w:num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заседания;</w:t>
      </w:r>
    </w:p>
    <w:p w:rsidR="00B37064" w:rsidRPr="00B37064" w:rsidRDefault="00B37064" w:rsidP="00B37064">
      <w:pPr>
        <w:numPr>
          <w:ilvl w:val="0"/>
          <w:numId w:val="6"/>
        </w:num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информирует Педагогический совет о результатах реализации мер противодействия коррупции в дошкольном образовательном учреждении;</w:t>
      </w:r>
    </w:p>
    <w:p w:rsidR="00B37064" w:rsidRPr="00B37064" w:rsidRDefault="00B37064" w:rsidP="00B37064">
      <w:pPr>
        <w:numPr>
          <w:ilvl w:val="0"/>
          <w:numId w:val="6"/>
        </w:num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дает соответствующие поручения своему заместителю, секретарю и членам Комиссии, осуществляет контроль их выполнения;</w:t>
      </w:r>
    </w:p>
    <w:p w:rsidR="00B37064" w:rsidRPr="00B37064" w:rsidRDefault="00B37064" w:rsidP="00B37064">
      <w:pPr>
        <w:numPr>
          <w:ilvl w:val="0"/>
          <w:numId w:val="6"/>
        </w:num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подписывает протоколы заседаний Комиссии.</w:t>
      </w:r>
    </w:p>
    <w:p w:rsidR="00B37064" w:rsidRPr="00B37064" w:rsidRDefault="00B37064" w:rsidP="00B37064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Pr="00B37064">
        <w:rPr>
          <w:rFonts w:ascii="Times New Roman" w:eastAsia="Times New Roman" w:hAnsi="Times New Roman" w:cs="Times New Roman"/>
          <w:sz w:val="28"/>
          <w:szCs w:val="28"/>
          <w:u w:val="single"/>
        </w:rPr>
        <w:t>Секретарь:</w:t>
      </w:r>
    </w:p>
    <w:p w:rsidR="00B37064" w:rsidRPr="00B37064" w:rsidRDefault="00B37064" w:rsidP="00B37064">
      <w:pPr>
        <w:numPr>
          <w:ilvl w:val="0"/>
          <w:numId w:val="7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B37064" w:rsidRPr="00B37064" w:rsidRDefault="00B37064" w:rsidP="00B37064">
      <w:pPr>
        <w:numPr>
          <w:ilvl w:val="0"/>
          <w:numId w:val="7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B37064" w:rsidRPr="00B37064" w:rsidRDefault="00B37064" w:rsidP="00B37064">
      <w:pPr>
        <w:widowControl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B37064" w:rsidRPr="00B37064" w:rsidRDefault="00B37064" w:rsidP="00B3706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6.3. </w:t>
      </w:r>
      <w:r w:rsidRPr="00B37064">
        <w:rPr>
          <w:rFonts w:ascii="Times New Roman" w:eastAsia="Times New Roman" w:hAnsi="Times New Roman" w:cs="Times New Roman"/>
          <w:sz w:val="28"/>
          <w:szCs w:val="28"/>
          <w:u w:val="single"/>
          <w:lang w:bidi="ar-SA"/>
        </w:rPr>
        <w:t>Члены Комиссии:</w:t>
      </w:r>
    </w:p>
    <w:p w:rsidR="00B37064" w:rsidRPr="00B37064" w:rsidRDefault="00B37064" w:rsidP="00B37064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>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учреждении;</w:t>
      </w:r>
    </w:p>
    <w:p w:rsidR="00B37064" w:rsidRPr="00B37064" w:rsidRDefault="00B37064" w:rsidP="00B37064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>вносят предложения по формированию плана работы Комиссии;</w:t>
      </w:r>
    </w:p>
    <w:p w:rsidR="00B37064" w:rsidRPr="00B37064" w:rsidRDefault="00B37064" w:rsidP="00B37064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B37064" w:rsidRPr="00B37064" w:rsidRDefault="00B37064" w:rsidP="00B37064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B37064" w:rsidRPr="00B37064" w:rsidRDefault="00B37064" w:rsidP="00B37064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>участвуют в реализации принятых Комиссией решений и полномочий.</w:t>
      </w:r>
    </w:p>
    <w:p w:rsidR="00B37064" w:rsidRPr="00B37064" w:rsidRDefault="00B37064" w:rsidP="00B37064">
      <w:pPr>
        <w:tabs>
          <w:tab w:val="left" w:pos="50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6.4. Члены Комиссии обладают равными правами при принятии решений.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6.5. Председатель Комиссии и члены Комиссии по противодействию коррупции в ДОУ осуществляют свою деятельность на общественных началах.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064" w:rsidRPr="00B37064" w:rsidRDefault="00B37064" w:rsidP="00B37064">
      <w:pPr>
        <w:tabs>
          <w:tab w:val="left" w:pos="43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b/>
          <w:sz w:val="28"/>
          <w:szCs w:val="28"/>
        </w:rPr>
        <w:t>7. Порядок работы и деятельность Комиссии</w:t>
      </w:r>
    </w:p>
    <w:p w:rsidR="00B37064" w:rsidRPr="00B37064" w:rsidRDefault="00B37064" w:rsidP="00B3706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 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7.2. Работой Комиссии по противодействию коррупции руководит Председатель.</w:t>
      </w:r>
    </w:p>
    <w:p w:rsidR="00B37064" w:rsidRPr="00B37064" w:rsidRDefault="00B37064" w:rsidP="00B3706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7.3. Основной формой работы Комиссии является заседание, которое носит открытый характер. 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 xml:space="preserve"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</w:t>
      </w:r>
      <w:r w:rsidRPr="00B37064">
        <w:rPr>
          <w:rFonts w:ascii="Times New Roman" w:eastAsia="Times New Roman" w:hAnsi="Times New Roman" w:cs="Times New Roman"/>
          <w:sz w:val="28"/>
          <w:szCs w:val="28"/>
        </w:rPr>
        <w:lastRenderedPageBreak/>
        <w:t>вопросов на заседаниях утверждаются Председателем комиссии.</w:t>
      </w:r>
    </w:p>
    <w:p w:rsidR="00B37064" w:rsidRPr="00B37064" w:rsidRDefault="00B37064" w:rsidP="00B3706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>7.5. Дата и время проведения заседаний, в том числе внеочередных, определяется председателем Комиссии.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 xml:space="preserve">7.6. Заседания Комиссии ведет Председатель, а в его отсутствие по его поручению заместитель председателя </w:t>
      </w:r>
      <w:proofErr w:type="spellStart"/>
      <w:r w:rsidRPr="00B37064">
        <w:rPr>
          <w:rFonts w:ascii="Times New Roman" w:eastAsia="Times New Roman" w:hAnsi="Times New Roman" w:cs="Times New Roman"/>
          <w:sz w:val="28"/>
          <w:szCs w:val="28"/>
        </w:rPr>
        <w:t>антикорупционной</w:t>
      </w:r>
      <w:proofErr w:type="spellEnd"/>
      <w:r w:rsidRPr="00B37064">
        <w:rPr>
          <w:rFonts w:ascii="Times New Roman" w:eastAsia="Times New Roman" w:hAnsi="Times New Roman" w:cs="Times New Roman"/>
          <w:sz w:val="28"/>
          <w:szCs w:val="28"/>
        </w:rPr>
        <w:t xml:space="preserve"> комиссии в дошкольном образовательном учреждении.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7.7 Присутствие на заседаниях членов Комиссии обязательно. Делегирование членом Комиссии своих полномочий иным должностным лицам не допускаются. В случае невозможности присутствия члена Комиссии на заседании он обязан заблаговременно известить об этом Председателя. Лицо, исполняющее обязанности должностного лица, являющегося членом Комиссии, принимают участие в заседании с правом совещательного голоса. На заседание Комиссии могут привлекаться иные лица.</w:t>
      </w:r>
    </w:p>
    <w:p w:rsidR="00B37064" w:rsidRPr="00B37064" w:rsidRDefault="00B37064" w:rsidP="00B3706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37064">
        <w:rPr>
          <w:rFonts w:ascii="Times New Roman" w:eastAsia="Times New Roman" w:hAnsi="Times New Roman" w:cs="Times New Roman"/>
          <w:sz w:val="28"/>
          <w:szCs w:val="28"/>
          <w:lang w:bidi="ar-SA"/>
        </w:rPr>
        <w:t>7.8. Заседание Комиссии по противодействию коррупции в ДОУ правомочно, если на нем присутствует не менее двух третей общего числа его членов.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7.9. Решения принимаются на заседании простым большинством голосов от общего числа присутствующих на заседании членов Комиссии и вступают в силу после утверждения Председателем. Решения Комиссии на утверждение Председателю представляет секретарь.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7.10.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является решающим.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7.11. Члены Комиссии обладают равными правами при принятии решений. Члены Комиссии лица участвующие в ее заседании, не вправе разглашать конфиденциальные сведения.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7.12. Каждый член Комиссии по противодействию коррупции в детском саду,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7.13. Организацию заседания Комиссии и в обеспечение подготовки проектов ее решений осуществляет секретарь. В случае необходимости решения могут быть приняты в форме приказа заведующего ДОУ. Решения доводятся до сведения всех заинтересованных лиц, органов и организаций.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7.14. Основанием для проведения внеочередного заседания Комиссии является информация о факте коррупции в дошкольном образовательном учреждении, полученная заведующим ДОУ от правоохранительных органов, судебных или иных государственных органов, от организаций, должностных лиц или граждан.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7.15. При наличии факта коррупции и по результатам проведения внеочередного заседания, Комиссия предлагает принять решение о проведении служебной проверки работника дошкольного образовательного учреждения.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064" w:rsidRPr="00B37064" w:rsidRDefault="00B37064" w:rsidP="00B37064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7064">
        <w:rPr>
          <w:b/>
          <w:bCs/>
          <w:color w:val="000000"/>
          <w:sz w:val="28"/>
          <w:szCs w:val="28"/>
        </w:rPr>
        <w:t>8. Антикоррупционная экспертиза правовых актов и (или) их проектов</w:t>
      </w:r>
    </w:p>
    <w:p w:rsidR="00B37064" w:rsidRPr="00B37064" w:rsidRDefault="00B37064" w:rsidP="00B37064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7064">
        <w:rPr>
          <w:color w:val="000000"/>
          <w:sz w:val="28"/>
          <w:szCs w:val="28"/>
        </w:rPr>
        <w:lastRenderedPageBreak/>
        <w:t>8.1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B37064" w:rsidRPr="00B37064" w:rsidRDefault="00B37064" w:rsidP="00B37064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7064">
        <w:rPr>
          <w:color w:val="000000"/>
          <w:sz w:val="28"/>
          <w:szCs w:val="28"/>
        </w:rPr>
        <w:t xml:space="preserve">8.2 Решение о проведении антикоррупционной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 </w:t>
      </w:r>
      <w:proofErr w:type="spellStart"/>
      <w:r w:rsidRPr="00B37064">
        <w:rPr>
          <w:color w:val="000000"/>
          <w:sz w:val="28"/>
          <w:szCs w:val="28"/>
        </w:rPr>
        <w:t>коррупциогенных</w:t>
      </w:r>
      <w:proofErr w:type="spellEnd"/>
      <w:r w:rsidRPr="00B37064">
        <w:rPr>
          <w:color w:val="000000"/>
          <w:sz w:val="28"/>
          <w:szCs w:val="28"/>
        </w:rPr>
        <w:t xml:space="preserve"> факторов.</w:t>
      </w:r>
    </w:p>
    <w:p w:rsidR="00B37064" w:rsidRPr="00B37064" w:rsidRDefault="00B37064" w:rsidP="00B37064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7064">
        <w:rPr>
          <w:color w:val="000000"/>
          <w:sz w:val="28"/>
          <w:szCs w:val="28"/>
        </w:rPr>
        <w:t>8.3 Граждане (родители, законные представители воспитанников, работники ДОУ) вправе обратится к председателю антикоррупционной рабочей группы по противодействию коррупции в дошкольном образовательном учреждении с обращением о проведении антикоррупционной экспертизы действующих правовых актов.</w:t>
      </w:r>
    </w:p>
    <w:p w:rsidR="00B37064" w:rsidRPr="00B37064" w:rsidRDefault="00B37064" w:rsidP="00B37064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7064" w:rsidRPr="00B37064" w:rsidRDefault="00B37064" w:rsidP="00B37064">
      <w:pPr>
        <w:pStyle w:val="af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37064">
        <w:rPr>
          <w:b/>
          <w:bCs/>
          <w:color w:val="000000"/>
          <w:sz w:val="28"/>
          <w:szCs w:val="28"/>
        </w:rPr>
        <w:t>9. Внедрение антикоррупционных механизмов</w:t>
      </w:r>
    </w:p>
    <w:p w:rsidR="00B37064" w:rsidRPr="00B37064" w:rsidRDefault="00B37064" w:rsidP="00B37064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7064">
        <w:rPr>
          <w:color w:val="000000"/>
          <w:sz w:val="28"/>
          <w:szCs w:val="28"/>
        </w:rPr>
        <w:t>9.1. Проведение совещания с работниками дошкольного образовательного учреждения по вопросам антикоррупционной политики в образовании.</w:t>
      </w:r>
    </w:p>
    <w:p w:rsidR="00B37064" w:rsidRPr="00B37064" w:rsidRDefault="00B37064" w:rsidP="00B37064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7064">
        <w:rPr>
          <w:color w:val="000000"/>
          <w:sz w:val="28"/>
          <w:szCs w:val="28"/>
        </w:rPr>
        <w:t>9.2. Усиление воспитательной и разъяснительной работы среди административного и преподавательского состава ДОУ по недопущению фактов вымогательства и получения денежных сре</w:t>
      </w:r>
      <w:proofErr w:type="gramStart"/>
      <w:r w:rsidRPr="00B37064">
        <w:rPr>
          <w:color w:val="000000"/>
          <w:sz w:val="28"/>
          <w:szCs w:val="28"/>
        </w:rPr>
        <w:t>дств пр</w:t>
      </w:r>
      <w:proofErr w:type="gramEnd"/>
      <w:r w:rsidRPr="00B37064">
        <w:rPr>
          <w:color w:val="000000"/>
          <w:sz w:val="28"/>
          <w:szCs w:val="28"/>
        </w:rPr>
        <w:t xml:space="preserve">и осуществлении </w:t>
      </w:r>
      <w:proofErr w:type="spellStart"/>
      <w:r w:rsidRPr="00B37064">
        <w:rPr>
          <w:color w:val="000000"/>
          <w:sz w:val="28"/>
          <w:szCs w:val="28"/>
        </w:rPr>
        <w:t>воспитательно</w:t>
      </w:r>
      <w:proofErr w:type="spellEnd"/>
      <w:r w:rsidRPr="00B37064">
        <w:rPr>
          <w:color w:val="000000"/>
          <w:sz w:val="28"/>
          <w:szCs w:val="28"/>
        </w:rPr>
        <w:t>-образовательной деятельности, присмотре и уходе за детьми.</w:t>
      </w:r>
    </w:p>
    <w:p w:rsidR="00B37064" w:rsidRPr="00B37064" w:rsidRDefault="00B37064" w:rsidP="00B37064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7064">
        <w:rPr>
          <w:color w:val="000000"/>
          <w:sz w:val="28"/>
          <w:szCs w:val="28"/>
        </w:rPr>
        <w:t>9.3. Участие в комплексных проверках по порядку привлечения внебюджетных средств и их целевому использованию.</w:t>
      </w:r>
    </w:p>
    <w:p w:rsidR="00B37064" w:rsidRPr="00B37064" w:rsidRDefault="00B37064" w:rsidP="00B37064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7064">
        <w:rPr>
          <w:color w:val="000000"/>
          <w:sz w:val="28"/>
          <w:szCs w:val="28"/>
        </w:rPr>
        <w:t>9.4. Усиление контроля по ведению документов строгой отчетности.</w:t>
      </w:r>
    </w:p>
    <w:p w:rsidR="00B37064" w:rsidRPr="00B37064" w:rsidRDefault="00B37064" w:rsidP="00B37064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7064">
        <w:rPr>
          <w:color w:val="000000"/>
          <w:sz w:val="28"/>
          <w:szCs w:val="28"/>
        </w:rPr>
        <w:t>9.5. Анализ о состоянии работы и мерах по предупреждению коррупционных правонарушений в детском саду. Подведение итогов анонимного анкетирования родителей (законных представителей) воспитанников на предмет выявления фактов коррупционных правонарушений и обобщение вопроса по реализации стратегии антикоррупционной политики на заседании Комиссии.</w:t>
      </w:r>
    </w:p>
    <w:p w:rsidR="00B37064" w:rsidRPr="00B37064" w:rsidRDefault="00B37064" w:rsidP="00B37064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7064">
        <w:rPr>
          <w:color w:val="000000"/>
          <w:sz w:val="28"/>
          <w:szCs w:val="28"/>
        </w:rPr>
        <w:t>9.6. Анализ заявлений, обращений граждан на предмет наличия в них информации о фактах коррупции в дошкольном образовательном учреждении. Принятие по результатам проверок организационных мер, направленных на предупреждение подобных фактов.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064" w:rsidRPr="00B37064" w:rsidRDefault="00B37064" w:rsidP="00B37064">
      <w:pPr>
        <w:tabs>
          <w:tab w:val="left" w:pos="219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b/>
          <w:bCs/>
          <w:sz w:val="28"/>
          <w:szCs w:val="28"/>
        </w:rPr>
        <w:t>10. Обеспечение участия общественности и СМИ в деятельности Комиссии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 xml:space="preserve">10.1. Все участники </w:t>
      </w:r>
      <w:proofErr w:type="spellStart"/>
      <w:r w:rsidRPr="00B37064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B37064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 ДОУ,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10.2. На заседание Комиссии могут быть приглашены представители общественности и СМИ. По решению председателя Комиссии по предупреждению коррупции,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064" w:rsidRPr="00B37064" w:rsidRDefault="00B37064" w:rsidP="00B37064">
      <w:pPr>
        <w:tabs>
          <w:tab w:val="left" w:pos="22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11. Взаимодействие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 xml:space="preserve">11.1. </w:t>
      </w:r>
      <w:r w:rsidRPr="00B37064">
        <w:rPr>
          <w:rFonts w:ascii="Times New Roman" w:eastAsia="Times New Roman" w:hAnsi="Times New Roman" w:cs="Times New Roman"/>
          <w:sz w:val="28"/>
          <w:szCs w:val="28"/>
          <w:u w:val="single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B37064" w:rsidRPr="00B37064" w:rsidRDefault="00B37064" w:rsidP="00B37064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дошкольном образовательном учреждении;</w:t>
      </w:r>
    </w:p>
    <w:p w:rsidR="00B37064" w:rsidRPr="00B37064" w:rsidRDefault="00B37064" w:rsidP="00B37064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с Родительским комитетом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:rsidR="00B37064" w:rsidRPr="00B37064" w:rsidRDefault="00B37064" w:rsidP="00B37064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</w:t>
      </w:r>
      <w:r w:rsidRPr="00B37064">
        <w:rPr>
          <w:rFonts w:ascii="Times New Roman" w:hAnsi="Times New Roman" w:cs="Times New Roman"/>
          <w:sz w:val="28"/>
          <w:szCs w:val="28"/>
        </w:rPr>
        <w:t xml:space="preserve"> </w:t>
      </w:r>
      <w:r w:rsidRPr="00B37064">
        <w:rPr>
          <w:rFonts w:ascii="Times New Roman" w:eastAsia="Times New Roman" w:hAnsi="Times New Roman" w:cs="Times New Roman"/>
          <w:color w:val="FFFFFF"/>
          <w:sz w:val="28"/>
          <w:szCs w:val="28"/>
        </w:rPr>
        <w:t>http://ohrana-tryda.com/node/2177</w:t>
      </w:r>
    </w:p>
    <w:p w:rsidR="00B37064" w:rsidRPr="00B37064" w:rsidRDefault="00B37064" w:rsidP="00B37064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с работниками (сотрудниками) дошкольного образовательного учреждения и гражданами по рассмотрению их письменных обращений, связанных с вопросами противодействия коррупции в учреждении;</w:t>
      </w:r>
    </w:p>
    <w:p w:rsidR="00B37064" w:rsidRPr="00B37064" w:rsidRDefault="00B37064" w:rsidP="00B37064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 xml:space="preserve">11.2. </w:t>
      </w:r>
      <w:r w:rsidRPr="00B37064">
        <w:rPr>
          <w:rFonts w:ascii="Times New Roman" w:eastAsia="Times New Roman" w:hAnsi="Times New Roman" w:cs="Times New Roman"/>
          <w:sz w:val="28"/>
          <w:szCs w:val="28"/>
          <w:u w:val="single"/>
        </w:rPr>
        <w:t>Комиссия работает в тесном контакте:</w:t>
      </w:r>
    </w:p>
    <w:p w:rsidR="00B37064" w:rsidRPr="00B37064" w:rsidRDefault="00B37064" w:rsidP="00B3706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 по предупреждению коррупции,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 Российской Федерации.</w:t>
      </w:r>
    </w:p>
    <w:p w:rsidR="00B37064" w:rsidRPr="00B37064" w:rsidRDefault="00B37064" w:rsidP="00B3706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064" w:rsidRPr="00B37064" w:rsidRDefault="00B37064" w:rsidP="00B37064">
      <w:pPr>
        <w:pStyle w:val="af5"/>
        <w:spacing w:before="0" w:beforeAutospacing="0" w:after="0" w:afterAutospacing="0"/>
        <w:ind w:right="150"/>
        <w:jc w:val="center"/>
        <w:rPr>
          <w:b/>
          <w:color w:val="000000"/>
          <w:sz w:val="28"/>
          <w:szCs w:val="28"/>
        </w:rPr>
      </w:pPr>
      <w:r w:rsidRPr="00B37064">
        <w:rPr>
          <w:b/>
          <w:color w:val="000000"/>
          <w:sz w:val="28"/>
          <w:szCs w:val="28"/>
        </w:rPr>
        <w:t>12. Заключительные положения</w:t>
      </w:r>
    </w:p>
    <w:p w:rsidR="00B37064" w:rsidRPr="00B37064" w:rsidRDefault="00B37064" w:rsidP="00B37064">
      <w:p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color w:val="auto"/>
          <w:sz w:val="28"/>
          <w:szCs w:val="28"/>
        </w:rPr>
        <w:t xml:space="preserve">12.1. Настоящее </w:t>
      </w:r>
      <w:hyperlink r:id="rId8" w:history="1">
        <w:r w:rsidRPr="00B37064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Положение о комиссии по противодействию коррупции</w:t>
        </w:r>
      </w:hyperlink>
      <w:r w:rsidRPr="00B37064">
        <w:rPr>
          <w:rFonts w:ascii="Times New Roman" w:hAnsi="Times New Roman" w:cs="Times New Roman"/>
          <w:color w:val="auto"/>
          <w:sz w:val="28"/>
          <w:szCs w:val="28"/>
        </w:rPr>
        <w:t xml:space="preserve"> является локальным нормативным актом ДОУ, принимается на</w:t>
      </w:r>
      <w:r w:rsidRPr="00B37064">
        <w:rPr>
          <w:rFonts w:ascii="Times New Roman" w:hAnsi="Times New Roman" w:cs="Times New Roman"/>
          <w:sz w:val="28"/>
          <w:szCs w:val="28"/>
        </w:rPr>
        <w:t xml:space="preserve"> Общем собрании работников,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B37064" w:rsidRPr="00B37064" w:rsidRDefault="00B37064" w:rsidP="00B37064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4">
        <w:rPr>
          <w:rFonts w:ascii="Times New Roman" w:eastAsia="Times New Roman" w:hAnsi="Times New Roman" w:cs="Times New Roman"/>
          <w:sz w:val="28"/>
          <w:szCs w:val="28"/>
        </w:rPr>
        <w:t xml:space="preserve">12.2. Внесение изменений и дополнений в </w:t>
      </w:r>
      <w:r w:rsidRPr="00B37064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Положение осуществляется</w:t>
      </w:r>
      <w:r w:rsidRPr="00B37064">
        <w:rPr>
          <w:rFonts w:ascii="Times New Roman" w:eastAsia="Times New Roman" w:hAnsi="Times New Roman" w:cs="Times New Roman"/>
          <w:sz w:val="28"/>
          <w:szCs w:val="28"/>
        </w:rPr>
        <w:t xml:space="preserve"> путем подготовки проекта Положения в новой редакции заместителем председателя Комиссии.</w:t>
      </w:r>
    </w:p>
    <w:p w:rsidR="00B37064" w:rsidRPr="00B37064" w:rsidRDefault="00B37064" w:rsidP="00B37064">
      <w:p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t>12.3. Положение принимается на неопределенный срок. Изменения и дополнения к Положению принимаются в порядке, предусмотренном п.12.1. настоящего Положения.</w:t>
      </w:r>
    </w:p>
    <w:p w:rsidR="00B37064" w:rsidRPr="00B37064" w:rsidRDefault="00B37064" w:rsidP="00B37064">
      <w:pPr>
        <w:jc w:val="both"/>
        <w:rPr>
          <w:rFonts w:ascii="Times New Roman" w:hAnsi="Times New Roman" w:cs="Times New Roman"/>
          <w:sz w:val="28"/>
          <w:szCs w:val="28"/>
        </w:rPr>
      </w:pPr>
      <w:r w:rsidRPr="00B37064">
        <w:rPr>
          <w:rFonts w:ascii="Times New Roman" w:hAnsi="Times New Roman" w:cs="Times New Roman"/>
          <w:sz w:val="28"/>
          <w:szCs w:val="28"/>
        </w:rPr>
        <w:t xml:space="preserve">12.4. После принятия Положения (или изменений и дополнений отдельных </w:t>
      </w:r>
      <w:r w:rsidRPr="00B37064">
        <w:rPr>
          <w:rFonts w:ascii="Times New Roman" w:hAnsi="Times New Roman" w:cs="Times New Roman"/>
          <w:sz w:val="28"/>
          <w:szCs w:val="28"/>
        </w:rPr>
        <w:lastRenderedPageBreak/>
        <w:t>пунктов и разделов) в новой редакции предыдущая редакция автоматически утрачивает силу.</w:t>
      </w:r>
    </w:p>
    <w:p w:rsidR="00B37064" w:rsidRDefault="00B37064" w:rsidP="00B37064">
      <w:pPr>
        <w:jc w:val="both"/>
        <w:rPr>
          <w:rFonts w:ascii="Times New Roman" w:hAnsi="Times New Roman" w:cs="Times New Roman"/>
        </w:rPr>
      </w:pPr>
    </w:p>
    <w:p w:rsidR="00B37064" w:rsidRPr="00D965A0" w:rsidRDefault="00B37064" w:rsidP="00B37064">
      <w:pPr>
        <w:jc w:val="both"/>
        <w:rPr>
          <w:rFonts w:ascii="Times New Roman" w:hAnsi="Times New Roman" w:cs="Times New Roman"/>
        </w:rPr>
      </w:pPr>
    </w:p>
    <w:p w:rsidR="00C50B5A" w:rsidRDefault="00C50B5A"/>
    <w:sectPr w:rsidR="00C50B5A" w:rsidSect="00B37064">
      <w:headerReference w:type="default" r:id="rId9"/>
      <w:pgSz w:w="11900" w:h="16840"/>
      <w:pgMar w:top="1134" w:right="860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21C" w:rsidRDefault="0044321C" w:rsidP="00E8444B">
      <w:r>
        <w:separator/>
      </w:r>
    </w:p>
  </w:endnote>
  <w:endnote w:type="continuationSeparator" w:id="0">
    <w:p w:rsidR="0044321C" w:rsidRDefault="0044321C" w:rsidP="00E8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21C" w:rsidRDefault="0044321C" w:rsidP="00E8444B">
      <w:r>
        <w:separator/>
      </w:r>
    </w:p>
  </w:footnote>
  <w:footnote w:type="continuationSeparator" w:id="0">
    <w:p w:rsidR="0044321C" w:rsidRDefault="0044321C" w:rsidP="00E8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4224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444B" w:rsidRDefault="00E8444B">
        <w:pPr>
          <w:pStyle w:val="af9"/>
          <w:jc w:val="center"/>
        </w:pPr>
      </w:p>
      <w:p w:rsidR="00E8444B" w:rsidRPr="00E8444B" w:rsidRDefault="00E8444B">
        <w:pPr>
          <w:pStyle w:val="af9"/>
          <w:jc w:val="center"/>
          <w:rPr>
            <w:rFonts w:ascii="Times New Roman" w:hAnsi="Times New Roman" w:cs="Times New Roman"/>
          </w:rPr>
        </w:pPr>
        <w:r w:rsidRPr="00E8444B">
          <w:rPr>
            <w:rFonts w:ascii="Times New Roman" w:hAnsi="Times New Roman" w:cs="Times New Roman"/>
          </w:rPr>
          <w:fldChar w:fldCharType="begin"/>
        </w:r>
        <w:r w:rsidRPr="00E8444B">
          <w:rPr>
            <w:rFonts w:ascii="Times New Roman" w:hAnsi="Times New Roman" w:cs="Times New Roman"/>
          </w:rPr>
          <w:instrText>PAGE   \* MERGEFORMAT</w:instrText>
        </w:r>
        <w:r w:rsidRPr="00E8444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10</w:t>
        </w:r>
        <w:r w:rsidRPr="00E8444B">
          <w:rPr>
            <w:rFonts w:ascii="Times New Roman" w:hAnsi="Times New Roman" w:cs="Times New Roman"/>
          </w:rPr>
          <w:fldChar w:fldCharType="end"/>
        </w:r>
      </w:p>
    </w:sdtContent>
  </w:sdt>
  <w:p w:rsidR="00E8444B" w:rsidRDefault="00E8444B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6E"/>
    <w:rsid w:val="000521A8"/>
    <w:rsid w:val="0044321C"/>
    <w:rsid w:val="00AB00B4"/>
    <w:rsid w:val="00B37064"/>
    <w:rsid w:val="00B9090A"/>
    <w:rsid w:val="00BA2E6E"/>
    <w:rsid w:val="00C50B5A"/>
    <w:rsid w:val="00E8444B"/>
    <w:rsid w:val="00F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B0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rPr>
      <w:b/>
      <w:bCs/>
      <w:color w:val="94B6D2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uiPriority w:val="34"/>
    <w:qFormat/>
    <w:rsid w:val="00AB0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00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character" w:styleId="af4">
    <w:name w:val="Hyperlink"/>
    <w:rsid w:val="00B37064"/>
    <w:rPr>
      <w:color w:val="0066CC"/>
      <w:u w:val="single"/>
    </w:rPr>
  </w:style>
  <w:style w:type="character" w:customStyle="1" w:styleId="23">
    <w:name w:val="Основной текст (2)_"/>
    <w:link w:val="24"/>
    <w:rsid w:val="00B370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7064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5">
    <w:name w:val="Normal (Web)"/>
    <w:basedOn w:val="a"/>
    <w:uiPriority w:val="99"/>
    <w:rsid w:val="00B370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topleveltextcentertext">
    <w:name w:val="headertext topleveltext centertext"/>
    <w:basedOn w:val="a"/>
    <w:rsid w:val="00B370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estern">
    <w:name w:val="western"/>
    <w:basedOn w:val="a"/>
    <w:rsid w:val="00B370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6">
    <w:name w:val="Таблицы (моноширинный)"/>
    <w:basedOn w:val="a"/>
    <w:next w:val="a"/>
    <w:uiPriority w:val="99"/>
    <w:rsid w:val="00B37064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lang w:bidi="ar-SA"/>
    </w:rPr>
  </w:style>
  <w:style w:type="paragraph" w:styleId="af7">
    <w:name w:val="Balloon Text"/>
    <w:basedOn w:val="a"/>
    <w:link w:val="af8"/>
    <w:uiPriority w:val="99"/>
    <w:semiHidden/>
    <w:unhideWhenUsed/>
    <w:rsid w:val="00E8444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8444B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f9">
    <w:name w:val="header"/>
    <w:basedOn w:val="a"/>
    <w:link w:val="afa"/>
    <w:uiPriority w:val="99"/>
    <w:unhideWhenUsed/>
    <w:rsid w:val="00E8444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E8444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b">
    <w:name w:val="footer"/>
    <w:basedOn w:val="a"/>
    <w:link w:val="afc"/>
    <w:uiPriority w:val="99"/>
    <w:unhideWhenUsed/>
    <w:rsid w:val="00E8444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E8444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B0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rPr>
      <w:b/>
      <w:bCs/>
      <w:color w:val="94B6D2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uiPriority w:val="34"/>
    <w:qFormat/>
    <w:rsid w:val="00AB0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00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character" w:styleId="af4">
    <w:name w:val="Hyperlink"/>
    <w:rsid w:val="00B37064"/>
    <w:rPr>
      <w:color w:val="0066CC"/>
      <w:u w:val="single"/>
    </w:rPr>
  </w:style>
  <w:style w:type="character" w:customStyle="1" w:styleId="23">
    <w:name w:val="Основной текст (2)_"/>
    <w:link w:val="24"/>
    <w:rsid w:val="00B370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7064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5">
    <w:name w:val="Normal (Web)"/>
    <w:basedOn w:val="a"/>
    <w:uiPriority w:val="99"/>
    <w:rsid w:val="00B370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topleveltextcentertext">
    <w:name w:val="headertext topleveltext centertext"/>
    <w:basedOn w:val="a"/>
    <w:rsid w:val="00B370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estern">
    <w:name w:val="western"/>
    <w:basedOn w:val="a"/>
    <w:rsid w:val="00B370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6">
    <w:name w:val="Таблицы (моноширинный)"/>
    <w:basedOn w:val="a"/>
    <w:next w:val="a"/>
    <w:uiPriority w:val="99"/>
    <w:rsid w:val="00B37064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lang w:bidi="ar-SA"/>
    </w:rPr>
  </w:style>
  <w:style w:type="paragraph" w:styleId="af7">
    <w:name w:val="Balloon Text"/>
    <w:basedOn w:val="a"/>
    <w:link w:val="af8"/>
    <w:uiPriority w:val="99"/>
    <w:semiHidden/>
    <w:unhideWhenUsed/>
    <w:rsid w:val="00E8444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8444B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f9">
    <w:name w:val="header"/>
    <w:basedOn w:val="a"/>
    <w:link w:val="afa"/>
    <w:uiPriority w:val="99"/>
    <w:unhideWhenUsed/>
    <w:rsid w:val="00E8444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E8444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b">
    <w:name w:val="footer"/>
    <w:basedOn w:val="a"/>
    <w:link w:val="afc"/>
    <w:uiPriority w:val="99"/>
    <w:unhideWhenUsed/>
    <w:rsid w:val="00E8444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E8444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7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3270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2021-06-04T09:17:00Z</cp:lastPrinted>
  <dcterms:created xsi:type="dcterms:W3CDTF">2021-06-04T09:12:00Z</dcterms:created>
  <dcterms:modified xsi:type="dcterms:W3CDTF">2021-06-04T09:18:00Z</dcterms:modified>
</cp:coreProperties>
</file>